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9014E9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龙岩农校物资采购询价分项报价表</w:t>
      </w:r>
    </w:p>
    <w:p w14:paraId="477BE736">
      <w:pPr>
        <w:rPr>
          <w:rFonts w:hint="default" w:eastAsiaTheme="minorEastAsia"/>
          <w:sz w:val="28"/>
          <w:szCs w:val="28"/>
          <w:u w:val="single"/>
          <w:lang w:val="en-US" w:eastAsia="zh-CN"/>
        </w:rPr>
      </w:pPr>
      <w:r>
        <w:rPr>
          <w:rFonts w:hint="eastAsia"/>
          <w:bCs/>
          <w:sz w:val="28"/>
          <w:szCs w:val="28"/>
        </w:rPr>
        <w:t>供应商</w:t>
      </w:r>
      <w:r>
        <w:rPr>
          <w:rFonts w:hint="eastAsia"/>
          <w:sz w:val="28"/>
          <w:szCs w:val="28"/>
        </w:rPr>
        <w:t>名称：（全称并加盖公章）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</w:t>
      </w:r>
    </w:p>
    <w:tbl>
      <w:tblPr>
        <w:tblStyle w:val="2"/>
        <w:tblpPr w:leftFromText="180" w:rightFromText="180" w:vertAnchor="text" w:horzAnchor="page" w:tblpX="1189" w:tblpY="45"/>
        <w:tblOverlap w:val="never"/>
        <w:tblW w:w="981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90"/>
        <w:gridCol w:w="533"/>
        <w:gridCol w:w="4468"/>
        <w:gridCol w:w="790"/>
        <w:gridCol w:w="529"/>
        <w:gridCol w:w="560"/>
        <w:gridCol w:w="521"/>
        <w:gridCol w:w="573"/>
        <w:gridCol w:w="771"/>
        <w:gridCol w:w="675"/>
      </w:tblGrid>
      <w:tr w14:paraId="45D4E54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2198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lang w:eastAsia="zh-CN"/>
              </w:rPr>
              <w:t>序号</w:t>
            </w:r>
          </w:p>
        </w:tc>
        <w:tc>
          <w:tcPr>
            <w:tcW w:w="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3303B">
            <w:pPr>
              <w:widowControl/>
              <w:jc w:val="center"/>
              <w:textAlignment w:val="center"/>
              <w:rPr>
                <w:rFonts w:ascii="宋体" w:hAnsi="宋体" w:eastAsia="宋体" w:cs="宋体"/>
                <w:b w:val="0"/>
                <w:bCs w:val="0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lang w:bidi="ar"/>
              </w:rPr>
              <w:t>货物名称</w:t>
            </w:r>
          </w:p>
        </w:tc>
        <w:tc>
          <w:tcPr>
            <w:tcW w:w="4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81CDE">
            <w:pPr>
              <w:widowControl/>
              <w:jc w:val="center"/>
              <w:textAlignment w:val="center"/>
              <w:rPr>
                <w:rFonts w:ascii="宋体" w:hAnsi="宋体" w:eastAsia="宋体" w:cs="宋体"/>
                <w:b w:val="0"/>
                <w:bCs w:val="0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</w:rPr>
              <w:t>参数要求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F3CDC">
            <w:pPr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lang w:bidi="ar"/>
              </w:rPr>
              <w:t>规格</w:t>
            </w:r>
          </w:p>
          <w:p w14:paraId="06621D7D">
            <w:pPr>
              <w:jc w:val="center"/>
              <w:textAlignment w:val="center"/>
              <w:rPr>
                <w:rFonts w:ascii="宋体" w:hAnsi="宋体" w:eastAsia="宋体" w:cs="宋体"/>
                <w:b w:val="0"/>
                <w:bCs w:val="0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lang w:bidi="ar"/>
              </w:rPr>
              <w:t>型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lang w:bidi="ar"/>
              </w:rPr>
              <w:t>号</w:t>
            </w:r>
          </w:p>
        </w:tc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7A204">
            <w:pPr>
              <w:widowControl/>
              <w:jc w:val="center"/>
              <w:textAlignment w:val="center"/>
              <w:rPr>
                <w:rFonts w:ascii="宋体" w:hAnsi="宋体" w:eastAsia="宋体" w:cs="宋体"/>
                <w:b w:val="0"/>
                <w:bCs w:val="0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lang w:bidi="ar"/>
              </w:rPr>
              <w:t>品牌</w:t>
            </w: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72002">
            <w:pPr>
              <w:widowControl/>
              <w:jc w:val="center"/>
              <w:textAlignment w:val="center"/>
              <w:rPr>
                <w:rFonts w:ascii="宋体" w:hAnsi="宋体" w:eastAsia="宋体" w:cs="宋体"/>
                <w:b w:val="0"/>
                <w:bCs w:val="0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lang w:bidi="ar"/>
              </w:rPr>
              <w:t>产地</w:t>
            </w:r>
          </w:p>
        </w:tc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A9707">
            <w:pPr>
              <w:widowControl/>
              <w:jc w:val="center"/>
              <w:textAlignment w:val="center"/>
              <w:rPr>
                <w:rFonts w:ascii="宋体" w:hAnsi="宋体" w:eastAsia="宋体" w:cs="宋体"/>
                <w:b w:val="0"/>
                <w:bCs w:val="0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lang w:bidi="ar"/>
              </w:rPr>
              <w:t>单位</w:t>
            </w: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63EF9">
            <w:pPr>
              <w:widowControl/>
              <w:jc w:val="center"/>
              <w:textAlignment w:val="center"/>
              <w:rPr>
                <w:rFonts w:ascii="宋体" w:hAnsi="宋体" w:eastAsia="宋体" w:cs="宋体"/>
                <w:b w:val="0"/>
                <w:bCs w:val="0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lang w:bidi="ar"/>
              </w:rPr>
              <w:t>数量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0B6CB">
            <w:pPr>
              <w:widowControl/>
              <w:jc w:val="center"/>
              <w:textAlignment w:val="center"/>
              <w:rPr>
                <w:rFonts w:ascii="宋体" w:hAnsi="宋体" w:eastAsia="宋体" w:cs="宋体"/>
                <w:b w:val="0"/>
                <w:bCs w:val="0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lang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lang w:bidi="ar"/>
              </w:rPr>
              <w:t>（元）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BF829">
            <w:pPr>
              <w:widowControl/>
              <w:jc w:val="center"/>
              <w:textAlignment w:val="center"/>
              <w:rPr>
                <w:rFonts w:ascii="宋体" w:hAnsi="宋体" w:eastAsia="宋体" w:cs="宋体"/>
                <w:b w:val="0"/>
                <w:bCs w:val="0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lang w:bidi="ar"/>
              </w:rPr>
              <w:t>金额（元）</w:t>
            </w:r>
          </w:p>
        </w:tc>
      </w:tr>
      <w:tr w14:paraId="46E0C14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77" w:hRule="atLeast"/>
        </w:trPr>
        <w:tc>
          <w:tcPr>
            <w:tcW w:w="39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26F8B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53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0C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default" w:ascii="Times New Roman" w:hAnsi="Times New Roman" w:eastAsia="华文仿宋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班级文化牌</w:t>
            </w:r>
          </w:p>
        </w:tc>
        <w:tc>
          <w:tcPr>
            <w:tcW w:w="4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DC0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1.整体尺寸：宽660mm×高1050mm；</w:t>
            </w:r>
          </w:p>
          <w:p w14:paraId="01FF9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2.主体基材：A级户外PVC板，标称厚度10mm，实测足厚≥8mm；</w:t>
            </w:r>
          </w:p>
          <w:p w14:paraId="34834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3.印刷工艺：进口墨水，UV高清打印，校徽采用双层印刷工艺；</w:t>
            </w:r>
          </w:p>
          <w:p w14:paraId="66C65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4.配套亚克力卡槽（共4个）：</w:t>
            </w:r>
          </w:p>
          <w:p w14:paraId="5FF2D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①宽300mm×高80mm卡槽1个：亚克力面板厚度1.2mm，卡槽整体厚度2.2mm（上方直插）；</w:t>
            </w:r>
          </w:p>
          <w:p w14:paraId="7A5ED5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②A3规格卡槽1个：亚克力面板厚度1.2mm，卡槽整体厚度2.2mm（上方直插）；</w:t>
            </w:r>
          </w:p>
          <w:p w14:paraId="421C4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③A4规格卡槽2个：亚克力面板厚度1.2mm，卡槽整体厚度2.2mm（上方直插）</w:t>
            </w:r>
          </w:p>
          <w:p w14:paraId="3825D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5.卡槽内页设计排版及打印：250g铜版纸，彩色高清打印</w:t>
            </w:r>
          </w:p>
          <w:p w14:paraId="6BA8E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6.安装方式：</w:t>
            </w:r>
          </w:p>
          <w:p w14:paraId="60F88B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①玻璃胶、泡沫胶；②四角螺丝钉固定</w:t>
            </w:r>
          </w:p>
        </w:tc>
        <w:tc>
          <w:tcPr>
            <w:tcW w:w="790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0A5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660mm×1050mm</w:t>
            </w:r>
          </w:p>
        </w:tc>
        <w:tc>
          <w:tcPr>
            <w:tcW w:w="52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99A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不限，满足技术参数要求</w:t>
            </w:r>
          </w:p>
        </w:tc>
        <w:tc>
          <w:tcPr>
            <w:tcW w:w="56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C76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不限</w:t>
            </w:r>
          </w:p>
        </w:tc>
        <w:tc>
          <w:tcPr>
            <w:tcW w:w="5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59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块</w:t>
            </w:r>
          </w:p>
        </w:tc>
        <w:tc>
          <w:tcPr>
            <w:tcW w:w="57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14A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56</w:t>
            </w:r>
          </w:p>
        </w:tc>
        <w:tc>
          <w:tcPr>
            <w:tcW w:w="77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E75C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67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C7B3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0ADD179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56" w:hRule="atLeast"/>
        </w:trPr>
        <w:tc>
          <w:tcPr>
            <w:tcW w:w="39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B3F1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53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F9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4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AE24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平面布局范例（外形仅供参考，可异形设计、制作）：</w:t>
            </w:r>
          </w:p>
          <w:p w14:paraId="1C52AC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华文仿宋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华文仿宋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drawing>
                <wp:inline distT="0" distB="0" distL="114300" distR="114300">
                  <wp:extent cx="2498090" cy="3599815"/>
                  <wp:effectExtent l="0" t="0" r="16510" b="635"/>
                  <wp:docPr id="3" name="图片 3" descr="未标题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未标题-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6351" t="7098" r="11893" b="96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8090" cy="3599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9D7E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8150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56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679E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5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AD00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57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85CF9">
            <w:pPr>
              <w:spacing w:line="240" w:lineRule="auto"/>
              <w:jc w:val="center"/>
              <w:rPr>
                <w:rFonts w:hint="default" w:ascii="Times New Roman" w:hAnsi="Times New Roman" w:eastAsia="华文仿宋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7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0F10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67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2ED7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2426B56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35" w:hRule="atLeast"/>
        </w:trPr>
        <w:tc>
          <w:tcPr>
            <w:tcW w:w="39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1876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2</w:t>
            </w:r>
          </w:p>
        </w:tc>
        <w:tc>
          <w:tcPr>
            <w:tcW w:w="53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6FA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华文仿宋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宿舍文化牌</w:t>
            </w:r>
          </w:p>
        </w:tc>
        <w:tc>
          <w:tcPr>
            <w:tcW w:w="4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E1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1.整体尺寸：宽300mm×高450mm；</w:t>
            </w:r>
          </w:p>
          <w:p w14:paraId="134306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2.主体基材：A级户外PVC板，标称厚度10mm，实测足厚≥8mm；</w:t>
            </w:r>
          </w:p>
          <w:p w14:paraId="59B49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3.印刷工艺：进口墨水，UV高清打印；</w:t>
            </w:r>
          </w:p>
          <w:p w14:paraId="74EB5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4.配套亚克力卡槽（共4个）：</w:t>
            </w:r>
          </w:p>
          <w:p w14:paraId="5F111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①宽155mm×高55mm卡槽1个：亚克力面板厚度1.2mm，卡槽整体厚度2.2mm（上方直插）；</w:t>
            </w:r>
          </w:p>
          <w:p w14:paraId="4535CF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②6寸规格卡槽2个：亚克力面板厚度1.2mm，卡槽整体厚度2.2mm（上方直插）；</w:t>
            </w:r>
          </w:p>
          <w:p w14:paraId="5E102E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③A5规格卡槽1个：亚克力面板厚度1.2mm，卡槽整体厚度2.2mm（上方直插）</w:t>
            </w:r>
          </w:p>
          <w:p w14:paraId="607E70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5.卡槽内页设计排版及打印：250g铜版纸，彩色高清打印</w:t>
            </w:r>
          </w:p>
          <w:p w14:paraId="3131D1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6.安装方式：</w:t>
            </w:r>
          </w:p>
          <w:p w14:paraId="2B137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①玻璃胶、泡沫胶；②四角螺丝钉固定</w:t>
            </w:r>
          </w:p>
        </w:tc>
        <w:tc>
          <w:tcPr>
            <w:tcW w:w="790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913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300mm×450mm</w:t>
            </w:r>
          </w:p>
        </w:tc>
        <w:tc>
          <w:tcPr>
            <w:tcW w:w="52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5E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不限，满足技术参数要求</w:t>
            </w:r>
          </w:p>
        </w:tc>
        <w:tc>
          <w:tcPr>
            <w:tcW w:w="56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53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不限</w:t>
            </w:r>
          </w:p>
        </w:tc>
        <w:tc>
          <w:tcPr>
            <w:tcW w:w="5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5E0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块</w:t>
            </w:r>
          </w:p>
        </w:tc>
        <w:tc>
          <w:tcPr>
            <w:tcW w:w="57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6A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292</w:t>
            </w:r>
          </w:p>
        </w:tc>
        <w:tc>
          <w:tcPr>
            <w:tcW w:w="77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EBB2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67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6D56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1286EC9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74" w:hRule="atLeast"/>
        </w:trPr>
        <w:tc>
          <w:tcPr>
            <w:tcW w:w="39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545D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53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B06DC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4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BE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平面布局范例（外形仅供参考，可异形设计、制作）：</w:t>
            </w:r>
          </w:p>
          <w:p w14:paraId="61B23A9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drawing>
                <wp:inline distT="0" distB="0" distL="114300" distR="114300">
                  <wp:extent cx="2680970" cy="3599815"/>
                  <wp:effectExtent l="0" t="0" r="5080" b="635"/>
                  <wp:docPr id="2" name="图片 2" descr="未标题-1 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未标题-1 (2)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l="7207" t="8192" r="10990" b="141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0970" cy="3599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CE1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D87E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56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8F8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5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0DDF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57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25CB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77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138E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67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6CCB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4D3C543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981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0433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总计（大写）：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 xml:space="preserve">              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（小写）：</w:t>
            </w:r>
          </w:p>
        </w:tc>
      </w:tr>
      <w:tr w14:paraId="1E8C015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4" w:hRule="atLeast"/>
        </w:trPr>
        <w:tc>
          <w:tcPr>
            <w:tcW w:w="981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0AE62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eastAsia="zh-CN" w:bidi="ar"/>
              </w:rPr>
              <w:t>备注：</w:t>
            </w:r>
          </w:p>
          <w:p w14:paraId="50F8CB1C">
            <w:pPr>
              <w:widowControl/>
              <w:ind w:left="0" w:leftChars="0" w:firstLine="420" w:firstLineChars="200"/>
              <w:jc w:val="both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CN" w:bidi="ar"/>
              </w:rPr>
              <w:t>本报价为一次性包干含税总价，包含但不限于原材料采购、方案设计、制作加工、卡槽内页打印、运输装卸、现场安装、调试检测、成品保护、验收配合、税费及质保期内全部服务等所有相关费用；本报价为最终结算依据，采购人无需就本项目向供应商支付任何额外费用。</w:t>
            </w:r>
          </w:p>
        </w:tc>
      </w:tr>
    </w:tbl>
    <w:p w14:paraId="0D30DF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eastAsiaTheme="minorEastAsia"/>
          <w:sz w:val="28"/>
          <w:szCs w:val="28"/>
          <w:u w:val="single"/>
          <w:lang w:val="en-US" w:eastAsia="zh-CN"/>
        </w:rPr>
      </w:pPr>
      <w:r>
        <w:rPr>
          <w:rFonts w:hint="eastAsia"/>
          <w:bCs/>
          <w:sz w:val="28"/>
          <w:szCs w:val="28"/>
        </w:rPr>
        <w:t>供应商</w:t>
      </w:r>
      <w:r>
        <w:rPr>
          <w:rFonts w:hint="eastAsia"/>
          <w:sz w:val="28"/>
          <w:szCs w:val="28"/>
        </w:rPr>
        <w:t>代表：</w:t>
      </w:r>
      <w:r>
        <w:rPr>
          <w:rFonts w:hint="eastAsia"/>
          <w:sz w:val="28"/>
          <w:szCs w:val="28"/>
          <w:u w:val="none"/>
          <w:lang w:val="en-US" w:eastAsia="zh-CN"/>
        </w:rPr>
        <w:t>电话</w:t>
      </w:r>
      <w:r>
        <w:rPr>
          <w:rFonts w:hint="eastAsia"/>
          <w:sz w:val="28"/>
          <w:szCs w:val="28"/>
          <w:u w:val="none"/>
          <w:lang w:eastAsia="zh-CN"/>
        </w:rPr>
        <w:t>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</w:t>
      </w:r>
    </w:p>
    <w:p w14:paraId="72D60D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760" w:firstLineChars="1700"/>
        <w:jc w:val="left"/>
        <w:textAlignment w:val="auto"/>
      </w:pPr>
      <w:r>
        <w:rPr>
          <w:rFonts w:hint="eastAsia"/>
          <w:sz w:val="28"/>
          <w:szCs w:val="28"/>
        </w:rPr>
        <w:t>日期：</w:t>
      </w:r>
      <w:r>
        <w:rPr>
          <w:rFonts w:hint="eastAsia"/>
          <w:sz w:val="28"/>
          <w:szCs w:val="28"/>
          <w:lang w:val="en-US" w:eastAsia="zh-CN"/>
        </w:rPr>
        <w:t xml:space="preserve">      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lang w:val="en-US" w:eastAsia="zh-CN"/>
        </w:rPr>
        <w:t xml:space="preserve">   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lang w:val="en-US" w:eastAsia="zh-CN"/>
        </w:rPr>
        <w:t xml:space="preserve">     </w:t>
      </w:r>
      <w:r>
        <w:rPr>
          <w:rFonts w:hint="eastAsia"/>
          <w:sz w:val="28"/>
          <w:szCs w:val="28"/>
        </w:rPr>
        <w:t>日</w:t>
      </w:r>
    </w:p>
    <w:sectPr>
      <w:pgSz w:w="11906" w:h="16838"/>
      <w:pgMar w:top="1134" w:right="1587" w:bottom="113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188"/>
    <w:rsid w:val="000039B9"/>
    <w:rsid w:val="00064188"/>
    <w:rsid w:val="00C72CF9"/>
    <w:rsid w:val="029B0499"/>
    <w:rsid w:val="03EE595D"/>
    <w:rsid w:val="05123C0E"/>
    <w:rsid w:val="07D51CC9"/>
    <w:rsid w:val="0B844550"/>
    <w:rsid w:val="0B966318"/>
    <w:rsid w:val="0C5732FD"/>
    <w:rsid w:val="0EE95310"/>
    <w:rsid w:val="0EEC54CF"/>
    <w:rsid w:val="0F3D7EFB"/>
    <w:rsid w:val="10CA0685"/>
    <w:rsid w:val="13B32A60"/>
    <w:rsid w:val="13BD5448"/>
    <w:rsid w:val="15031420"/>
    <w:rsid w:val="1519357C"/>
    <w:rsid w:val="16D562AE"/>
    <w:rsid w:val="1DE57C15"/>
    <w:rsid w:val="23496F3C"/>
    <w:rsid w:val="24F4034F"/>
    <w:rsid w:val="2504069E"/>
    <w:rsid w:val="2ACB0237"/>
    <w:rsid w:val="2B360ED7"/>
    <w:rsid w:val="2B654977"/>
    <w:rsid w:val="2CC15D95"/>
    <w:rsid w:val="2ECE479A"/>
    <w:rsid w:val="2F5F3188"/>
    <w:rsid w:val="386F2D08"/>
    <w:rsid w:val="38FF20BA"/>
    <w:rsid w:val="3B5318E0"/>
    <w:rsid w:val="3B8E7EC8"/>
    <w:rsid w:val="3C011D0B"/>
    <w:rsid w:val="417E39CF"/>
    <w:rsid w:val="434A7D7B"/>
    <w:rsid w:val="4DE2024F"/>
    <w:rsid w:val="4FD85315"/>
    <w:rsid w:val="505F4561"/>
    <w:rsid w:val="51D93455"/>
    <w:rsid w:val="521A6D80"/>
    <w:rsid w:val="56F45A15"/>
    <w:rsid w:val="58CF1967"/>
    <w:rsid w:val="5D7D642D"/>
    <w:rsid w:val="646A3423"/>
    <w:rsid w:val="66544864"/>
    <w:rsid w:val="68B925C6"/>
    <w:rsid w:val="6A3A6B3B"/>
    <w:rsid w:val="6CEF3EAA"/>
    <w:rsid w:val="6D48007E"/>
    <w:rsid w:val="6FA50623"/>
    <w:rsid w:val="71EF4235"/>
    <w:rsid w:val="755D4D23"/>
    <w:rsid w:val="7566666E"/>
    <w:rsid w:val="77433E13"/>
    <w:rsid w:val="79030457"/>
    <w:rsid w:val="7BED3882"/>
    <w:rsid w:val="7EAD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736</Words>
  <Characters>872</Characters>
  <Lines>2</Lines>
  <Paragraphs>1</Paragraphs>
  <TotalTime>1</TotalTime>
  <ScaleCrop>false</ScaleCrop>
  <LinksUpToDate>false</LinksUpToDate>
  <CharactersWithSpaces>952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2018-09-06T01:29:00Z</dcterms:created>
  <dc:creator>AutoBVT</dc:creator>
  <cp:lastModifiedBy>Nerlanm</cp:lastModifiedBy>
  <dcterms:modified xsi:type="dcterms:W3CDTF">2026-09-15T01:28:56Z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eyJoZGlkIjoiNjMwMmZiYWJmNTM3ODdkYzQ1ZmEzNDJmMjA0YWY0NjEiLCJ1c2VySWQiOiI0MzMzMDQzMDAifQ==</vt:lpwstr>
  </property>
  <property fmtid="{D5CDD505-2E9C-101B-9397-08002B2CF9AE}" pid="4" name="ICV">
    <vt:lpwstr>38C7220F5B3A453187ADEA2C07DA03A8_12</vt:lpwstr>
  </property>
</Properties>
</file>