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outlineLvl w:val="9"/>
        <w:rPr>
          <w:rFonts w:hint="eastAsia" w:ascii="宋体" w:hAnsi="宋体" w:cs="宋体"/>
          <w:b/>
          <w:sz w:val="44"/>
          <w:szCs w:val="44"/>
          <w:lang w:val="en-US" w:eastAsia="zh-CN"/>
        </w:rPr>
      </w:pPr>
      <w:bookmarkStart w:id="0" w:name="_Toc269744139"/>
      <w:bookmarkStart w:id="1" w:name="_Toc1677228006"/>
      <w:r>
        <w:rPr>
          <w:rFonts w:hint="eastAsia" w:ascii="宋体" w:hAnsi="宋体" w:cs="宋体"/>
          <w:b/>
          <w:sz w:val="44"/>
          <w:szCs w:val="44"/>
          <w:lang w:val="en-US" w:eastAsia="zh-CN"/>
        </w:rPr>
        <w:t>校园云助手教育局</w:t>
      </w:r>
      <w:bookmarkEnd w:id="0"/>
      <w:bookmarkEnd w:id="1"/>
    </w:p>
    <w:p>
      <w:pPr>
        <w:spacing w:after="180" w:line="240" w:lineRule="auto"/>
        <w:jc w:val="center"/>
        <w:outlineLvl w:val="9"/>
        <w:rPr>
          <w:rFonts w:hint="eastAsia" w:ascii="宋体" w:hAnsi="宋体" w:cs="宋体"/>
          <w:b/>
          <w:sz w:val="44"/>
          <w:szCs w:val="44"/>
        </w:rPr>
      </w:pPr>
      <w:bookmarkStart w:id="2" w:name="_Toc251765356"/>
      <w:bookmarkStart w:id="3" w:name="_Toc1300746320"/>
      <w:r>
        <w:rPr>
          <w:rFonts w:hint="eastAsia" w:ascii="宋体" w:hAnsi="宋体" w:cs="宋体"/>
          <w:b/>
          <w:sz w:val="44"/>
          <w:szCs w:val="44"/>
          <w:lang w:val="en-US" w:eastAsia="zh-CN"/>
        </w:rPr>
        <w:t>管理员</w:t>
      </w:r>
      <w:r>
        <w:rPr>
          <w:rFonts w:hint="eastAsia" w:ascii="宋体" w:hAnsi="宋体" w:cs="宋体"/>
          <w:b/>
          <w:sz w:val="44"/>
          <w:szCs w:val="44"/>
        </w:rPr>
        <w:t>操作手册</w:t>
      </w:r>
      <w:bookmarkEnd w:id="2"/>
      <w:bookmarkEnd w:id="3"/>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spacing w:after="180" w:line="240" w:lineRule="auto"/>
        <w:jc w:val="center"/>
        <w:outlineLvl w:val="9"/>
        <w:rPr>
          <w:rFonts w:hint="eastAsia" w:ascii="宋体" w:hAnsi="宋体" w:cs="宋体"/>
          <w:b/>
          <w:sz w:val="36"/>
          <w:szCs w:val="36"/>
        </w:rPr>
      </w:pPr>
      <w:bookmarkStart w:id="4" w:name="_Toc877553702"/>
      <w:bookmarkStart w:id="5" w:name="_Toc259873780"/>
      <w:r>
        <w:rPr>
          <w:rFonts w:hint="eastAsia" w:ascii="宋体" w:hAnsi="宋体" w:cs="宋体"/>
          <w:b/>
          <w:sz w:val="36"/>
          <w:szCs w:val="36"/>
        </w:rPr>
        <w:t>中电福富信息科技有限公司</w:t>
      </w:r>
      <w:bookmarkEnd w:id="4"/>
      <w:bookmarkEnd w:id="5"/>
    </w:p>
    <w:p>
      <w:pPr>
        <w:spacing w:after="180" w:line="240" w:lineRule="auto"/>
        <w:jc w:val="center"/>
        <w:rPr>
          <w:rFonts w:ascii="宋体" w:hAnsi="宋体" w:cs="宋体"/>
          <w:b/>
          <w:sz w:val="36"/>
          <w:szCs w:val="36"/>
        </w:rPr>
      </w:pPr>
      <w:r>
        <w:rPr>
          <w:rFonts w:hint="eastAsia" w:ascii="宋体" w:hAnsi="宋体" w:cs="宋体"/>
          <w:b/>
          <w:sz w:val="36"/>
          <w:szCs w:val="36"/>
        </w:rPr>
        <w:t>202</w:t>
      </w:r>
      <w:r>
        <w:rPr>
          <w:rFonts w:hint="eastAsia" w:ascii="宋体" w:hAnsi="宋体" w:cs="宋体"/>
          <w:b/>
          <w:sz w:val="36"/>
          <w:szCs w:val="36"/>
          <w:lang w:val="en-US" w:eastAsia="zh-CN"/>
        </w:rPr>
        <w:t>5</w:t>
      </w:r>
      <w:r>
        <w:rPr>
          <w:rFonts w:hint="eastAsia" w:ascii="宋体" w:hAnsi="宋体" w:cs="宋体"/>
          <w:b/>
          <w:sz w:val="36"/>
          <w:szCs w:val="36"/>
        </w:rPr>
        <w:t>年</w:t>
      </w:r>
      <w:r>
        <w:rPr>
          <w:rFonts w:hint="eastAsia" w:ascii="宋体" w:hAnsi="宋体" w:cs="宋体"/>
          <w:b/>
          <w:sz w:val="36"/>
          <w:szCs w:val="36"/>
          <w:lang w:val="en-US" w:eastAsia="zh-CN"/>
        </w:rPr>
        <w:t>3</w:t>
      </w:r>
      <w:r>
        <w:rPr>
          <w:rFonts w:hint="eastAsia" w:ascii="宋体" w:hAnsi="宋体" w:cs="宋体"/>
          <w:b/>
          <w:sz w:val="36"/>
          <w:szCs w:val="36"/>
        </w:rPr>
        <w:t>月</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sdt>
      <w:sdtPr>
        <w:rPr>
          <w:rFonts w:ascii="宋体" w:hAnsi="宋体" w:eastAsia="宋体" w:cstheme="minorBidi"/>
          <w:b/>
          <w:bCs/>
          <w:kern w:val="2"/>
          <w:sz w:val="24"/>
          <w:szCs w:val="32"/>
          <w:lang w:val="en-US" w:eastAsia="zh-CN" w:bidi="ar-SA"/>
        </w:rPr>
        <w:id w:val="455810301"/>
        <w15:color w:val="DBDBDB"/>
        <w:docPartObj>
          <w:docPartGallery w:val="Table of Contents"/>
          <w:docPartUnique/>
        </w:docPartObj>
      </w:sdtPr>
      <w:sdtEndPr>
        <w:rPr>
          <w:rFonts w:hint="eastAsia" w:asciiTheme="minorHAnsi" w:hAnsiTheme="minorHAnsi" w:eastAsiaTheme="minorEastAsia" w:cstheme="minorBidi"/>
          <w:b/>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b/>
              <w:bCs/>
              <w:sz w:val="24"/>
              <w:szCs w:val="32"/>
            </w:rPr>
          </w:pPr>
          <w:r>
            <w:rPr>
              <w:rFonts w:ascii="宋体" w:hAnsi="宋体" w:eastAsia="宋体"/>
              <w:b/>
              <w:bCs/>
              <w:sz w:val="24"/>
              <w:szCs w:val="32"/>
            </w:rPr>
            <w:t>目录</w:t>
          </w:r>
        </w:p>
        <w:p>
          <w:pPr>
            <w:pStyle w:val="12"/>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_Toc1517714227 </w:instrText>
          </w:r>
          <w:r>
            <w:rPr>
              <w:rFonts w:hint="eastAsia"/>
              <w:lang w:val="en-US" w:eastAsia="zh-CN"/>
            </w:rPr>
            <w:fldChar w:fldCharType="separate"/>
          </w:r>
          <w:r>
            <w:rPr>
              <w:rFonts w:hint="eastAsia"/>
              <w:lang w:val="en-US" w:eastAsia="zh-CN"/>
            </w:rPr>
            <w:t>1.事务管理平台</w:t>
          </w:r>
          <w:r>
            <w:tab/>
          </w:r>
          <w:r>
            <w:fldChar w:fldCharType="begin"/>
          </w:r>
          <w:r>
            <w:instrText xml:space="preserve"> PAGEREF _Toc1517714227 \h </w:instrText>
          </w:r>
          <w:r>
            <w:fldChar w:fldCharType="separate"/>
          </w:r>
          <w:r>
            <w:t>3</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_Toc412254123 </w:instrText>
          </w:r>
          <w:r>
            <w:rPr>
              <w:rFonts w:hint="eastAsia"/>
              <w:lang w:val="en-US" w:eastAsia="zh-CN"/>
            </w:rPr>
            <w:fldChar w:fldCharType="separate"/>
          </w:r>
          <w:r>
            <w:rPr>
              <w:rFonts w:hint="default"/>
              <w:szCs w:val="28"/>
              <w:lang w:val="en-US" w:eastAsia="zh-CN"/>
            </w:rPr>
            <w:t xml:space="preserve">1.1. </w:t>
          </w:r>
          <w:r>
            <w:rPr>
              <w:rFonts w:hint="eastAsia"/>
              <w:lang w:val="en-US" w:eastAsia="zh-CN"/>
            </w:rPr>
            <w:t>登录</w:t>
          </w:r>
          <w:r>
            <w:tab/>
          </w:r>
          <w:r>
            <w:fldChar w:fldCharType="begin"/>
          </w:r>
          <w:r>
            <w:instrText xml:space="preserve"> PAGEREF _Toc412254123 \h </w:instrText>
          </w:r>
          <w:r>
            <w:fldChar w:fldCharType="separate"/>
          </w:r>
          <w:r>
            <w:t>3</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_Toc972800039 </w:instrText>
          </w:r>
          <w:r>
            <w:rPr>
              <w:rFonts w:hint="eastAsia"/>
              <w:lang w:val="en-US" w:eastAsia="zh-CN"/>
            </w:rPr>
            <w:fldChar w:fldCharType="separate"/>
          </w:r>
          <w:r>
            <w:rPr>
              <w:rFonts w:hint="default"/>
              <w:szCs w:val="28"/>
              <w:lang w:val="en-US" w:eastAsia="zh-CN"/>
            </w:rPr>
            <w:t xml:space="preserve">1.2. </w:t>
          </w:r>
          <w:r>
            <w:rPr>
              <w:rFonts w:hint="eastAsia"/>
              <w:lang w:val="en-US" w:eastAsia="zh-CN"/>
            </w:rPr>
            <w:t>首页布局介绍</w:t>
          </w:r>
          <w:r>
            <w:tab/>
          </w:r>
          <w:r>
            <w:fldChar w:fldCharType="begin"/>
          </w:r>
          <w:r>
            <w:instrText xml:space="preserve"> PAGEREF _Toc972800039 \h </w:instrText>
          </w:r>
          <w:r>
            <w:fldChar w:fldCharType="separate"/>
          </w:r>
          <w:r>
            <w:t>4</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_Toc1057250862 </w:instrText>
          </w:r>
          <w:r>
            <w:rPr>
              <w:rFonts w:hint="eastAsia"/>
              <w:lang w:val="en-US" w:eastAsia="zh-CN"/>
            </w:rPr>
            <w:fldChar w:fldCharType="separate"/>
          </w:r>
          <w:r>
            <w:rPr>
              <w:rFonts w:hint="default"/>
              <w:lang w:val="en-US" w:eastAsia="zh-CN"/>
            </w:rPr>
            <w:t xml:space="preserve">1.2.1. </w:t>
          </w:r>
          <w:r>
            <w:rPr>
              <w:rFonts w:hint="eastAsia"/>
              <w:lang w:val="en-US" w:eastAsia="zh-CN"/>
            </w:rPr>
            <w:t>常用功能入口</w:t>
          </w:r>
          <w:r>
            <w:tab/>
          </w:r>
          <w:r>
            <w:fldChar w:fldCharType="begin"/>
          </w:r>
          <w:r>
            <w:instrText xml:space="preserve"> PAGEREF _Toc1057250862 \h </w:instrText>
          </w:r>
          <w:r>
            <w:fldChar w:fldCharType="separate"/>
          </w:r>
          <w:r>
            <w:t>4</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_Toc935542356 </w:instrText>
          </w:r>
          <w:r>
            <w:rPr>
              <w:rFonts w:hint="eastAsia"/>
              <w:lang w:val="en-US" w:eastAsia="zh-CN"/>
            </w:rPr>
            <w:fldChar w:fldCharType="separate"/>
          </w:r>
          <w:r>
            <w:rPr>
              <w:rFonts w:hint="default"/>
              <w:lang w:val="en-US" w:eastAsia="zh-CN"/>
            </w:rPr>
            <w:t xml:space="preserve">1.2.2. </w:t>
          </w:r>
          <w:r>
            <w:rPr>
              <w:rFonts w:hint="eastAsia"/>
              <w:lang w:val="en-US" w:eastAsia="zh-CN"/>
            </w:rPr>
            <w:t>待办事项</w:t>
          </w:r>
          <w:r>
            <w:tab/>
          </w:r>
          <w:r>
            <w:fldChar w:fldCharType="begin"/>
          </w:r>
          <w:r>
            <w:instrText xml:space="preserve"> PAGEREF _Toc935542356 \h </w:instrText>
          </w:r>
          <w:r>
            <w:fldChar w:fldCharType="separate"/>
          </w:r>
          <w:r>
            <w:t>6</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_Toc1932597605 </w:instrText>
          </w:r>
          <w:r>
            <w:rPr>
              <w:rFonts w:hint="eastAsia"/>
              <w:lang w:val="en-US" w:eastAsia="zh-CN"/>
            </w:rPr>
            <w:fldChar w:fldCharType="separate"/>
          </w:r>
          <w:r>
            <w:rPr>
              <w:rFonts w:hint="default"/>
              <w:szCs w:val="28"/>
              <w:lang w:val="en-US" w:eastAsia="zh-CN"/>
            </w:rPr>
            <w:t xml:space="preserve">1.3. </w:t>
          </w:r>
          <w:r>
            <w:rPr>
              <w:rFonts w:hint="eastAsia"/>
              <w:lang w:val="en-US" w:eastAsia="zh-CN"/>
            </w:rPr>
            <w:t>用户管理</w:t>
          </w:r>
          <w:r>
            <w:tab/>
          </w:r>
          <w:r>
            <w:fldChar w:fldCharType="begin"/>
          </w:r>
          <w:r>
            <w:instrText xml:space="preserve"> PAGEREF _Toc1932597605 \h </w:instrText>
          </w:r>
          <w:r>
            <w:fldChar w:fldCharType="separate"/>
          </w:r>
          <w:r>
            <w:t>7</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_Toc477786360 </w:instrText>
          </w:r>
          <w:r>
            <w:rPr>
              <w:rFonts w:hint="eastAsia"/>
              <w:lang w:val="en-US" w:eastAsia="zh-CN"/>
            </w:rPr>
            <w:fldChar w:fldCharType="separate"/>
          </w:r>
          <w:r>
            <w:rPr>
              <w:rFonts w:hint="default"/>
              <w:lang w:val="en-US" w:eastAsia="zh-CN"/>
            </w:rPr>
            <w:t xml:space="preserve">1.3.1. </w:t>
          </w:r>
          <w:r>
            <w:rPr>
              <w:rFonts w:hint="eastAsia"/>
              <w:lang w:val="en-US" w:eastAsia="zh-CN"/>
            </w:rPr>
            <w:t>新增教师</w:t>
          </w:r>
          <w:r>
            <w:tab/>
          </w:r>
          <w:r>
            <w:fldChar w:fldCharType="begin"/>
          </w:r>
          <w:r>
            <w:instrText xml:space="preserve"> PAGEREF _Toc477786360 \h </w:instrText>
          </w:r>
          <w:r>
            <w:fldChar w:fldCharType="separate"/>
          </w:r>
          <w:r>
            <w:t>7</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_Toc713996387 </w:instrText>
          </w:r>
          <w:r>
            <w:rPr>
              <w:rFonts w:hint="eastAsia"/>
              <w:lang w:val="en-US" w:eastAsia="zh-CN"/>
            </w:rPr>
            <w:fldChar w:fldCharType="separate"/>
          </w:r>
          <w:r>
            <w:rPr>
              <w:rFonts w:hint="default"/>
              <w:lang w:val="en-US" w:eastAsia="zh-CN"/>
            </w:rPr>
            <w:t xml:space="preserve">1.3.2. </w:t>
          </w:r>
          <w:r>
            <w:rPr>
              <w:rFonts w:hint="eastAsia"/>
              <w:lang w:val="en-US" w:eastAsia="zh-CN"/>
            </w:rPr>
            <w:t>修改教师</w:t>
          </w:r>
          <w:r>
            <w:tab/>
          </w:r>
          <w:r>
            <w:fldChar w:fldCharType="begin"/>
          </w:r>
          <w:r>
            <w:instrText xml:space="preserve"> PAGEREF _Toc713996387 \h </w:instrText>
          </w:r>
          <w:r>
            <w:fldChar w:fldCharType="separate"/>
          </w:r>
          <w:r>
            <w:t>7</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_Toc2146140520 </w:instrText>
          </w:r>
          <w:r>
            <w:rPr>
              <w:rFonts w:hint="eastAsia"/>
              <w:lang w:val="en-US" w:eastAsia="zh-CN"/>
            </w:rPr>
            <w:fldChar w:fldCharType="separate"/>
          </w:r>
          <w:r>
            <w:rPr>
              <w:rFonts w:hint="default"/>
              <w:lang w:val="en-US" w:eastAsia="zh-CN"/>
            </w:rPr>
            <w:t xml:space="preserve">1.3.3. </w:t>
          </w:r>
          <w:r>
            <w:rPr>
              <w:rFonts w:hint="eastAsia"/>
              <w:lang w:val="en-US" w:eastAsia="zh-CN"/>
            </w:rPr>
            <w:t>教师查询</w:t>
          </w:r>
          <w:r>
            <w:tab/>
          </w:r>
          <w:r>
            <w:fldChar w:fldCharType="begin"/>
          </w:r>
          <w:r>
            <w:instrText xml:space="preserve"> PAGEREF _Toc2146140520 \h </w:instrText>
          </w:r>
          <w:r>
            <w:fldChar w:fldCharType="separate"/>
          </w:r>
          <w:r>
            <w:t>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_Toc1048384628 </w:instrText>
          </w:r>
          <w:r>
            <w:rPr>
              <w:rFonts w:hint="eastAsia"/>
              <w:lang w:val="en-US" w:eastAsia="zh-CN"/>
            </w:rPr>
            <w:fldChar w:fldCharType="separate"/>
          </w:r>
          <w:r>
            <w:rPr>
              <w:rFonts w:hint="default"/>
              <w:lang w:val="en-US" w:eastAsia="zh-CN"/>
            </w:rPr>
            <w:t xml:space="preserve">1.3.4. </w:t>
          </w:r>
          <w:r>
            <w:rPr>
              <w:rFonts w:hint="eastAsia"/>
              <w:lang w:val="en-US" w:eastAsia="zh-CN"/>
            </w:rPr>
            <w:t>教师导入</w:t>
          </w:r>
          <w:r>
            <w:tab/>
          </w:r>
          <w:r>
            <w:fldChar w:fldCharType="begin"/>
          </w:r>
          <w:r>
            <w:instrText xml:space="preserve"> PAGEREF _Toc1048384628 \h </w:instrText>
          </w:r>
          <w:r>
            <w:fldChar w:fldCharType="separate"/>
          </w:r>
          <w:r>
            <w:t>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_Toc97119161 </w:instrText>
          </w:r>
          <w:r>
            <w:rPr>
              <w:rFonts w:hint="eastAsia"/>
              <w:lang w:val="en-US" w:eastAsia="zh-CN"/>
            </w:rPr>
            <w:fldChar w:fldCharType="separate"/>
          </w:r>
          <w:r>
            <w:rPr>
              <w:rFonts w:hint="default"/>
              <w:lang w:val="en-US" w:eastAsia="zh-CN"/>
            </w:rPr>
            <w:t xml:space="preserve">1.3.5. </w:t>
          </w:r>
          <w:r>
            <w:rPr>
              <w:rFonts w:hint="eastAsia"/>
              <w:lang w:val="en-US" w:eastAsia="zh-CN"/>
            </w:rPr>
            <w:t>密码重置</w:t>
          </w:r>
          <w:r>
            <w:tab/>
          </w:r>
          <w:r>
            <w:fldChar w:fldCharType="begin"/>
          </w:r>
          <w:r>
            <w:instrText xml:space="preserve"> PAGEREF _Toc97119161 \h </w:instrText>
          </w:r>
          <w:r>
            <w:fldChar w:fldCharType="separate"/>
          </w:r>
          <w:r>
            <w:t>9</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_Toc194167207 </w:instrText>
          </w:r>
          <w:r>
            <w:rPr>
              <w:rFonts w:hint="eastAsia"/>
              <w:lang w:val="en-US" w:eastAsia="zh-CN"/>
            </w:rPr>
            <w:fldChar w:fldCharType="separate"/>
          </w:r>
          <w:r>
            <w:rPr>
              <w:rFonts w:hint="default"/>
              <w:lang w:val="en-US" w:eastAsia="zh-CN"/>
            </w:rPr>
            <w:t xml:space="preserve">1.3.6. </w:t>
          </w:r>
          <w:r>
            <w:rPr>
              <w:rFonts w:hint="eastAsia"/>
              <w:lang w:val="en-US" w:eastAsia="zh-CN"/>
            </w:rPr>
            <w:t>教师人脸上传控制</w:t>
          </w:r>
          <w:r>
            <w:tab/>
          </w:r>
          <w:r>
            <w:fldChar w:fldCharType="begin"/>
          </w:r>
          <w:r>
            <w:instrText xml:space="preserve"> PAGEREF _Toc194167207 \h </w:instrText>
          </w:r>
          <w:r>
            <w:fldChar w:fldCharType="separate"/>
          </w:r>
          <w:r>
            <w:t>10</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_Toc1340588256 </w:instrText>
          </w:r>
          <w:r>
            <w:rPr>
              <w:rFonts w:hint="eastAsia"/>
              <w:lang w:val="en-US" w:eastAsia="zh-CN"/>
            </w:rPr>
            <w:fldChar w:fldCharType="separate"/>
          </w:r>
          <w:r>
            <w:rPr>
              <w:rFonts w:hint="default"/>
              <w:szCs w:val="28"/>
              <w:lang w:val="en-US" w:eastAsia="zh-CN"/>
            </w:rPr>
            <w:t xml:space="preserve">1.4. </w:t>
          </w:r>
          <w:r>
            <w:rPr>
              <w:rFonts w:hint="eastAsia"/>
              <w:lang w:val="en-US" w:eastAsia="zh-CN"/>
            </w:rPr>
            <w:t>群组管理</w:t>
          </w:r>
          <w:r>
            <w:tab/>
          </w:r>
          <w:r>
            <w:fldChar w:fldCharType="begin"/>
          </w:r>
          <w:r>
            <w:instrText xml:space="preserve"> PAGEREF _Toc1340588256 \h </w:instrText>
          </w:r>
          <w:r>
            <w:fldChar w:fldCharType="separate"/>
          </w:r>
          <w:r>
            <w:t>11</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_Toc2015877915 </w:instrText>
          </w:r>
          <w:r>
            <w:rPr>
              <w:rFonts w:hint="eastAsia"/>
              <w:lang w:val="en-US" w:eastAsia="zh-CN"/>
            </w:rPr>
            <w:fldChar w:fldCharType="separate"/>
          </w:r>
          <w:r>
            <w:rPr>
              <w:rFonts w:hint="default"/>
              <w:lang w:val="en-US" w:eastAsia="zh-CN"/>
            </w:rPr>
            <w:t xml:space="preserve">1.4.1. </w:t>
          </w:r>
          <w:r>
            <w:rPr>
              <w:rFonts w:hint="eastAsia"/>
              <w:lang w:val="en-US" w:eastAsia="zh-CN"/>
            </w:rPr>
            <w:t>自定义群组</w:t>
          </w:r>
          <w:r>
            <w:tab/>
          </w:r>
          <w:r>
            <w:fldChar w:fldCharType="begin"/>
          </w:r>
          <w:r>
            <w:instrText xml:space="preserve"> PAGEREF _Toc2015877915 \h </w:instrText>
          </w:r>
          <w:r>
            <w:fldChar w:fldCharType="separate"/>
          </w:r>
          <w:r>
            <w:t>11</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_Toc10618686 </w:instrText>
          </w:r>
          <w:r>
            <w:rPr>
              <w:rFonts w:hint="eastAsia"/>
              <w:lang w:val="en-US" w:eastAsia="zh-CN"/>
            </w:rPr>
            <w:fldChar w:fldCharType="separate"/>
          </w:r>
          <w:r>
            <w:rPr>
              <w:rFonts w:hint="default"/>
              <w:szCs w:val="28"/>
              <w:lang w:val="en-US" w:eastAsia="zh-CN"/>
            </w:rPr>
            <w:t xml:space="preserve">1.5. </w:t>
          </w:r>
          <w:r>
            <w:rPr>
              <w:rFonts w:hint="eastAsia"/>
              <w:lang w:val="en-US" w:eastAsia="zh-CN"/>
            </w:rPr>
            <w:t>校务管理</w:t>
          </w:r>
          <w:r>
            <w:tab/>
          </w:r>
          <w:r>
            <w:fldChar w:fldCharType="begin"/>
          </w:r>
          <w:r>
            <w:instrText xml:space="preserve"> PAGEREF _Toc10618686 \h </w:instrText>
          </w:r>
          <w:r>
            <w:fldChar w:fldCharType="separate"/>
          </w:r>
          <w:r>
            <w:t>12</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_Toc227112901 </w:instrText>
          </w:r>
          <w:r>
            <w:rPr>
              <w:rFonts w:hint="eastAsia"/>
              <w:lang w:val="en-US" w:eastAsia="zh-CN"/>
            </w:rPr>
            <w:fldChar w:fldCharType="separate"/>
          </w:r>
          <w:r>
            <w:rPr>
              <w:rFonts w:hint="default"/>
              <w:lang w:val="en-US" w:eastAsia="zh-CN"/>
            </w:rPr>
            <w:t xml:space="preserve">1.5.1. </w:t>
          </w:r>
          <w:r>
            <w:rPr>
              <w:rFonts w:hint="eastAsia"/>
              <w:lang w:val="en-US" w:eastAsia="zh-CN"/>
            </w:rPr>
            <w:t>学期管理</w:t>
          </w:r>
          <w:r>
            <w:tab/>
          </w:r>
          <w:r>
            <w:fldChar w:fldCharType="begin"/>
          </w:r>
          <w:r>
            <w:instrText xml:space="preserve"> PAGEREF _Toc227112901 \h </w:instrText>
          </w:r>
          <w:r>
            <w:fldChar w:fldCharType="separate"/>
          </w:r>
          <w:r>
            <w:t>13</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_Toc1008086388 </w:instrText>
          </w:r>
          <w:r>
            <w:rPr>
              <w:rFonts w:hint="eastAsia"/>
              <w:lang w:val="en-US" w:eastAsia="zh-CN"/>
            </w:rPr>
            <w:fldChar w:fldCharType="separate"/>
          </w:r>
          <w:r>
            <w:rPr>
              <w:rFonts w:hint="default"/>
              <w:lang w:val="en-US" w:eastAsia="zh-CN"/>
            </w:rPr>
            <w:t xml:space="preserve">1.5.2. </w:t>
          </w:r>
          <w:r>
            <w:rPr>
              <w:rFonts w:hint="eastAsia"/>
              <w:lang w:val="en-US" w:eastAsia="zh-CN"/>
            </w:rPr>
            <w:t>部门管理</w:t>
          </w:r>
          <w:r>
            <w:tab/>
          </w:r>
          <w:r>
            <w:fldChar w:fldCharType="begin"/>
          </w:r>
          <w:r>
            <w:instrText xml:space="preserve"> PAGEREF _Toc1008086388 \h </w:instrText>
          </w:r>
          <w:r>
            <w:fldChar w:fldCharType="separate"/>
          </w:r>
          <w:r>
            <w:t>14</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_Toc1409431933 </w:instrText>
          </w:r>
          <w:r>
            <w:rPr>
              <w:rFonts w:hint="eastAsia"/>
              <w:lang w:val="en-US" w:eastAsia="zh-CN"/>
            </w:rPr>
            <w:fldChar w:fldCharType="separate"/>
          </w:r>
          <w:r>
            <w:rPr>
              <w:rFonts w:hint="default"/>
              <w:lang w:val="en-US" w:eastAsia="zh-CN"/>
            </w:rPr>
            <w:t xml:space="preserve">1.5.3. </w:t>
          </w:r>
          <w:r>
            <w:rPr>
              <w:rFonts w:hint="eastAsia"/>
              <w:lang w:val="en-US" w:eastAsia="zh-CN"/>
            </w:rPr>
            <w:t>职务管理</w:t>
          </w:r>
          <w:r>
            <w:tab/>
          </w:r>
          <w:r>
            <w:fldChar w:fldCharType="begin"/>
          </w:r>
          <w:r>
            <w:instrText xml:space="preserve"> PAGEREF _Toc1409431933 \h </w:instrText>
          </w:r>
          <w:r>
            <w:fldChar w:fldCharType="separate"/>
          </w:r>
          <w:r>
            <w:t>16</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_Toc1577871521 </w:instrText>
          </w:r>
          <w:r>
            <w:rPr>
              <w:rFonts w:hint="eastAsia"/>
              <w:lang w:val="en-US" w:eastAsia="zh-CN"/>
            </w:rPr>
            <w:fldChar w:fldCharType="separate"/>
          </w:r>
          <w:r>
            <w:rPr>
              <w:rFonts w:hint="default"/>
            </w:rPr>
            <w:t xml:space="preserve">1.5.4. </w:t>
          </w:r>
          <w:r>
            <w:rPr>
              <w:rFonts w:hint="eastAsia"/>
              <w:lang w:val="en-US" w:eastAsia="zh-CN"/>
            </w:rPr>
            <w:t>节假日管理</w:t>
          </w:r>
          <w:r>
            <w:tab/>
          </w:r>
          <w:r>
            <w:fldChar w:fldCharType="begin"/>
          </w:r>
          <w:r>
            <w:instrText xml:space="preserve"> PAGEREF _Toc1577871521 \h </w:instrText>
          </w:r>
          <w:r>
            <w:fldChar w:fldCharType="separate"/>
          </w:r>
          <w:r>
            <w:t>17</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_Toc11096644 </w:instrText>
          </w:r>
          <w:r>
            <w:rPr>
              <w:rFonts w:hint="eastAsia"/>
              <w:lang w:val="en-US" w:eastAsia="zh-CN"/>
            </w:rPr>
            <w:fldChar w:fldCharType="separate"/>
          </w:r>
          <w:r>
            <w:rPr>
              <w:rFonts w:hint="default"/>
              <w:szCs w:val="28"/>
              <w:lang w:val="en-US" w:eastAsia="zh-CN"/>
            </w:rPr>
            <w:t xml:space="preserve">1.6. </w:t>
          </w:r>
          <w:r>
            <w:rPr>
              <w:rFonts w:hint="eastAsia"/>
              <w:lang w:val="en-US" w:eastAsia="zh-CN"/>
            </w:rPr>
            <w:t>办公管理</w:t>
          </w:r>
          <w:r>
            <w:tab/>
          </w:r>
          <w:r>
            <w:fldChar w:fldCharType="begin"/>
          </w:r>
          <w:r>
            <w:instrText xml:space="preserve"> PAGEREF _Toc11096644 \h </w:instrText>
          </w:r>
          <w:r>
            <w:fldChar w:fldCharType="separate"/>
          </w:r>
          <w:r>
            <w:t>18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_Toc1817702066 </w:instrText>
          </w:r>
          <w:r>
            <w:rPr>
              <w:rFonts w:hint="eastAsia"/>
              <w:lang w:val="en-US" w:eastAsia="zh-CN"/>
            </w:rPr>
            <w:fldChar w:fldCharType="separate"/>
          </w:r>
          <w:r>
            <w:rPr>
              <w:rFonts w:hint="default"/>
              <w:lang w:val="en-US" w:eastAsia="zh-CN"/>
            </w:rPr>
            <w:t xml:space="preserve">1.6.1. </w:t>
          </w:r>
          <w:r>
            <w:rPr>
              <w:rFonts w:hint="eastAsia"/>
              <w:lang w:val="en-US" w:eastAsia="zh-CN"/>
            </w:rPr>
            <w:t>抄送我的</w:t>
          </w:r>
          <w:r>
            <w:tab/>
          </w:r>
          <w:r>
            <w:fldChar w:fldCharType="begin"/>
          </w:r>
          <w:r>
            <w:instrText xml:space="preserve"> PAGEREF _Toc1817702066 \h </w:instrText>
          </w:r>
          <w:r>
            <w:fldChar w:fldCharType="separate"/>
          </w:r>
          <w:r>
            <w:t>18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_Toc16261040 </w:instrText>
          </w:r>
          <w:r>
            <w:rPr>
              <w:rFonts w:hint="eastAsia"/>
              <w:lang w:val="en-US" w:eastAsia="zh-CN"/>
            </w:rPr>
            <w:fldChar w:fldCharType="separate"/>
          </w:r>
          <w:r>
            <w:rPr>
              <w:rFonts w:hint="default"/>
              <w:lang w:val="en-US" w:eastAsia="zh-CN"/>
            </w:rPr>
            <w:t xml:space="preserve">1.6.2. </w:t>
          </w:r>
          <w:r>
            <w:rPr>
              <w:rFonts w:hint="eastAsia"/>
              <w:lang w:val="en-US" w:eastAsia="zh-CN"/>
            </w:rPr>
            <w:t>发起申请</w:t>
          </w:r>
          <w:r>
            <w:tab/>
          </w:r>
          <w:r>
            <w:fldChar w:fldCharType="begin"/>
          </w:r>
          <w:r>
            <w:instrText xml:space="preserve"> PAGEREF _Toc16261040 \h </w:instrText>
          </w:r>
          <w:r>
            <w:fldChar w:fldCharType="separate"/>
          </w:r>
          <w:r>
            <w:t>19</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_Toc568876111 </w:instrText>
          </w:r>
          <w:r>
            <w:rPr>
              <w:rFonts w:hint="eastAsia"/>
              <w:lang w:val="en-US" w:eastAsia="zh-CN"/>
            </w:rPr>
            <w:fldChar w:fldCharType="separate"/>
          </w:r>
          <w:r>
            <w:rPr>
              <w:rFonts w:hint="default"/>
              <w:lang w:val="en-US" w:eastAsia="zh-CN"/>
            </w:rPr>
            <w:t xml:space="preserve">1.6.3. </w:t>
          </w:r>
          <w:r>
            <w:rPr>
              <w:rFonts w:hint="eastAsia"/>
              <w:lang w:val="en-US" w:eastAsia="zh-CN"/>
            </w:rPr>
            <w:t>我的流程</w:t>
          </w:r>
          <w:r>
            <w:tab/>
          </w:r>
          <w:r>
            <w:fldChar w:fldCharType="begin"/>
          </w:r>
          <w:r>
            <w:instrText xml:space="preserve"> PAGEREF _Toc568876111 \h </w:instrText>
          </w:r>
          <w:r>
            <w:fldChar w:fldCharType="separate"/>
          </w:r>
          <w:r>
            <w:t>20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_Toc503601133 </w:instrText>
          </w:r>
          <w:r>
            <w:rPr>
              <w:rFonts w:hint="eastAsia"/>
              <w:lang w:val="en-US" w:eastAsia="zh-CN"/>
            </w:rPr>
            <w:fldChar w:fldCharType="separate"/>
          </w:r>
          <w:r>
            <w:rPr>
              <w:rFonts w:hint="default"/>
              <w:lang w:val="en-US" w:eastAsia="zh-CN"/>
            </w:rPr>
            <w:t xml:space="preserve">1.6.4. </w:t>
          </w:r>
          <w:r>
            <w:rPr>
              <w:rFonts w:hint="eastAsia"/>
              <w:lang w:val="en-US" w:eastAsia="zh-CN"/>
            </w:rPr>
            <w:t>待办任务</w:t>
          </w:r>
          <w:r>
            <w:tab/>
          </w:r>
          <w:r>
            <w:fldChar w:fldCharType="begin"/>
          </w:r>
          <w:r>
            <w:instrText xml:space="preserve"> PAGEREF _Toc503601133 \h </w:instrText>
          </w:r>
          <w:r>
            <w:fldChar w:fldCharType="separate"/>
          </w:r>
          <w:r>
            <w:t>20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_Toc791189504 </w:instrText>
          </w:r>
          <w:r>
            <w:rPr>
              <w:rFonts w:hint="eastAsia"/>
              <w:lang w:val="en-US" w:eastAsia="zh-CN"/>
            </w:rPr>
            <w:fldChar w:fldCharType="separate"/>
          </w:r>
          <w:r>
            <w:rPr>
              <w:rFonts w:hint="default"/>
              <w:lang w:val="en-US" w:eastAsia="zh-CN"/>
            </w:rPr>
            <w:t xml:space="preserve">1.6.5. </w:t>
          </w:r>
          <w:r>
            <w:rPr>
              <w:rFonts w:hint="eastAsia"/>
              <w:lang w:val="en-US" w:eastAsia="zh-CN"/>
            </w:rPr>
            <w:t>已办任务</w:t>
          </w:r>
          <w:r>
            <w:tab/>
          </w:r>
          <w:r>
            <w:fldChar w:fldCharType="begin"/>
          </w:r>
          <w:r>
            <w:instrText xml:space="preserve"> PAGEREF _Toc791189504 \h </w:instrText>
          </w:r>
          <w:r>
            <w:fldChar w:fldCharType="separate"/>
          </w:r>
          <w:r>
            <w:t>21</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_Toc303251504 </w:instrText>
          </w:r>
          <w:r>
            <w:rPr>
              <w:rFonts w:hint="eastAsia"/>
              <w:lang w:val="en-US" w:eastAsia="zh-CN"/>
            </w:rPr>
            <w:fldChar w:fldCharType="separate"/>
          </w:r>
          <w:r>
            <w:rPr>
              <w:rFonts w:hint="default"/>
              <w:szCs w:val="28"/>
              <w:lang w:val="en-US" w:eastAsia="zh-CN"/>
            </w:rPr>
            <w:t xml:space="preserve">1.7. </w:t>
          </w:r>
          <w:r>
            <w:rPr>
              <w:rFonts w:hint="eastAsia"/>
              <w:lang w:val="en-US" w:eastAsia="zh-CN"/>
            </w:rPr>
            <w:t>流程管理</w:t>
          </w:r>
          <w:r>
            <w:tab/>
          </w:r>
          <w:r>
            <w:fldChar w:fldCharType="begin"/>
          </w:r>
          <w:r>
            <w:instrText xml:space="preserve"> PAGEREF _Toc303251504 \h </w:instrText>
          </w:r>
          <w:r>
            <w:fldChar w:fldCharType="separate"/>
          </w:r>
          <w:r>
            <w:t>22</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_Toc769333397 </w:instrText>
          </w:r>
          <w:r>
            <w:rPr>
              <w:rFonts w:hint="eastAsia"/>
              <w:lang w:val="en-US" w:eastAsia="zh-CN"/>
            </w:rPr>
            <w:fldChar w:fldCharType="separate"/>
          </w:r>
          <w:r>
            <w:rPr>
              <w:rFonts w:hint="default"/>
            </w:rPr>
            <w:t xml:space="preserve">1.7.1. </w:t>
          </w:r>
          <w:r>
            <w:rPr>
              <w:rFonts w:hint="eastAsia"/>
              <w:lang w:val="en-US" w:eastAsia="zh-CN"/>
            </w:rPr>
            <w:t>表单管理</w:t>
          </w:r>
          <w:r>
            <w:tab/>
          </w:r>
          <w:r>
            <w:fldChar w:fldCharType="begin"/>
          </w:r>
          <w:r>
            <w:instrText xml:space="preserve"> PAGEREF _Toc769333397 \h </w:instrText>
          </w:r>
          <w:r>
            <w:fldChar w:fldCharType="separate"/>
          </w:r>
          <w:r>
            <w:t>22</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_Toc187364792 </w:instrText>
          </w:r>
          <w:r>
            <w:rPr>
              <w:rFonts w:hint="eastAsia"/>
              <w:lang w:val="en-US" w:eastAsia="zh-CN"/>
            </w:rPr>
            <w:fldChar w:fldCharType="separate"/>
          </w:r>
          <w:r>
            <w:rPr>
              <w:rFonts w:hint="default"/>
              <w:lang w:val="en-US" w:eastAsia="zh-CN"/>
            </w:rPr>
            <w:t xml:space="preserve">1.7.2. </w:t>
          </w:r>
          <w:r>
            <w:rPr>
              <w:rFonts w:hint="eastAsia"/>
              <w:lang w:val="en-US" w:eastAsia="zh-CN"/>
            </w:rPr>
            <w:t>数据导出</w:t>
          </w:r>
          <w:r>
            <w:tab/>
          </w:r>
          <w:r>
            <w:fldChar w:fldCharType="begin"/>
          </w:r>
          <w:r>
            <w:instrText xml:space="preserve"> PAGEREF _Toc187364792 \h </w:instrText>
          </w:r>
          <w:r>
            <w:fldChar w:fldCharType="separate"/>
          </w:r>
          <w:r>
            <w:t>25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_Toc829032642 </w:instrText>
          </w:r>
          <w:r>
            <w:rPr>
              <w:rFonts w:hint="eastAsia"/>
              <w:lang w:val="en-US" w:eastAsia="zh-CN"/>
            </w:rPr>
            <w:fldChar w:fldCharType="separate"/>
          </w:r>
          <w:r>
            <w:rPr>
              <w:rFonts w:hint="default"/>
              <w:lang w:val="en-US" w:eastAsia="zh-CN"/>
            </w:rPr>
            <w:t xml:space="preserve">1.7.3. </w:t>
          </w:r>
          <w:r>
            <w:rPr>
              <w:rFonts w:hint="eastAsia"/>
              <w:lang w:val="en-US" w:eastAsia="zh-CN"/>
            </w:rPr>
            <w:t>流程管理</w:t>
          </w:r>
          <w:r>
            <w:tab/>
          </w:r>
          <w:r>
            <w:fldChar w:fldCharType="begin"/>
          </w:r>
          <w:r>
            <w:instrText xml:space="preserve"> PAGEREF _Toc829032642 \h </w:instrText>
          </w:r>
          <w:r>
            <w:fldChar w:fldCharType="separate"/>
          </w:r>
          <w:r>
            <w:t>25</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_Toc677712358 </w:instrText>
          </w:r>
          <w:r>
            <w:rPr>
              <w:rFonts w:hint="eastAsia"/>
              <w:lang w:val="en-US" w:eastAsia="zh-CN"/>
            </w:rPr>
            <w:fldChar w:fldCharType="separate"/>
          </w:r>
          <w:r>
            <w:rPr>
              <w:rFonts w:hint="default"/>
              <w:szCs w:val="28"/>
              <w:lang w:val="en-US" w:eastAsia="zh-CN"/>
            </w:rPr>
            <w:t xml:space="preserve">1.8. </w:t>
          </w:r>
          <w:r>
            <w:rPr>
              <w:rFonts w:hint="eastAsia"/>
              <w:lang w:val="en-US" w:eastAsia="zh-CN"/>
            </w:rPr>
            <w:t>教师请假</w:t>
          </w:r>
          <w:r>
            <w:tab/>
          </w:r>
          <w:r>
            <w:fldChar w:fldCharType="begin"/>
          </w:r>
          <w:r>
            <w:instrText xml:space="preserve"> PAGEREF _Toc677712358 \h </w:instrText>
          </w:r>
          <w:r>
            <w:fldChar w:fldCharType="separate"/>
          </w:r>
          <w:r>
            <w:t>26</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_Toc58337218 </w:instrText>
          </w:r>
          <w:r>
            <w:rPr>
              <w:rFonts w:hint="eastAsia"/>
              <w:lang w:val="en-US" w:eastAsia="zh-CN"/>
            </w:rPr>
            <w:fldChar w:fldCharType="separate"/>
          </w:r>
          <w:r>
            <w:rPr>
              <w:rFonts w:hint="default"/>
              <w:lang w:val="en-US" w:eastAsia="zh-CN"/>
            </w:rPr>
            <w:t xml:space="preserve">1.8.1. </w:t>
          </w:r>
          <w:r>
            <w:rPr>
              <w:rFonts w:hint="eastAsia"/>
              <w:lang w:val="en-US" w:eastAsia="zh-CN"/>
            </w:rPr>
            <w:t>请假统计</w:t>
          </w:r>
          <w:r>
            <w:tab/>
          </w:r>
          <w:r>
            <w:fldChar w:fldCharType="begin"/>
          </w:r>
          <w:r>
            <w:instrText xml:space="preserve"> PAGEREF _Toc58337218 \h </w:instrText>
          </w:r>
          <w:r>
            <w:fldChar w:fldCharType="separate"/>
          </w:r>
          <w:r>
            <w:t>26</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_Toc1221079894 </w:instrText>
          </w:r>
          <w:r>
            <w:rPr>
              <w:rFonts w:hint="eastAsia"/>
              <w:lang w:val="en-US" w:eastAsia="zh-CN"/>
            </w:rPr>
            <w:fldChar w:fldCharType="separate"/>
          </w:r>
          <w:r>
            <w:rPr>
              <w:rFonts w:hint="default"/>
              <w:lang w:val="en-US" w:eastAsia="zh-CN"/>
            </w:rPr>
            <w:t xml:space="preserve">1.8.2. </w:t>
          </w:r>
          <w:r>
            <w:rPr>
              <w:rFonts w:hint="eastAsia"/>
              <w:lang w:val="en-US" w:eastAsia="zh-CN"/>
            </w:rPr>
            <w:t>请假查询</w:t>
          </w:r>
          <w:r>
            <w:tab/>
          </w:r>
          <w:r>
            <w:fldChar w:fldCharType="begin"/>
          </w:r>
          <w:r>
            <w:instrText xml:space="preserve"> PAGEREF _Toc1221079894 \h </w:instrText>
          </w:r>
          <w:r>
            <w:fldChar w:fldCharType="separate"/>
          </w:r>
          <w:r>
            <w:t>27</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_Toc1336047726 </w:instrText>
          </w:r>
          <w:r>
            <w:rPr>
              <w:rFonts w:hint="eastAsia"/>
              <w:lang w:val="en-US" w:eastAsia="zh-CN"/>
            </w:rPr>
            <w:fldChar w:fldCharType="separate"/>
          </w:r>
          <w:r>
            <w:rPr>
              <w:rFonts w:hint="default"/>
              <w:szCs w:val="28"/>
              <w:lang w:val="en-US" w:eastAsia="zh-CN"/>
            </w:rPr>
            <w:t xml:space="preserve">1.9. </w:t>
          </w:r>
          <w:r>
            <w:rPr>
              <w:rFonts w:hint="eastAsia"/>
              <w:lang w:val="en-US" w:eastAsia="zh-CN"/>
            </w:rPr>
            <w:t>出差管理</w:t>
          </w:r>
          <w:r>
            <w:tab/>
          </w:r>
          <w:r>
            <w:fldChar w:fldCharType="begin"/>
          </w:r>
          <w:r>
            <w:instrText xml:space="preserve"> PAGEREF _Toc1336047726 \h </w:instrText>
          </w:r>
          <w:r>
            <w:fldChar w:fldCharType="separate"/>
          </w:r>
          <w:r>
            <w:t>28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_Toc865117850 </w:instrText>
          </w:r>
          <w:r>
            <w:rPr>
              <w:rFonts w:hint="eastAsia"/>
              <w:lang w:val="en-US" w:eastAsia="zh-CN"/>
            </w:rPr>
            <w:fldChar w:fldCharType="separate"/>
          </w:r>
          <w:r>
            <w:rPr>
              <w:rFonts w:hint="default"/>
            </w:rPr>
            <w:t xml:space="preserve">1.9.1. </w:t>
          </w:r>
          <w:r>
            <w:rPr>
              <w:rFonts w:hint="eastAsia"/>
              <w:lang w:val="en-US" w:eastAsia="zh-CN"/>
            </w:rPr>
            <w:t>出差查询</w:t>
          </w:r>
          <w:r>
            <w:tab/>
          </w:r>
          <w:r>
            <w:fldChar w:fldCharType="begin"/>
          </w:r>
          <w:r>
            <w:instrText xml:space="preserve"> PAGEREF _Toc865117850 \h </w:instrText>
          </w:r>
          <w:r>
            <w:fldChar w:fldCharType="separate"/>
          </w:r>
          <w:r>
            <w:t>28</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_Toc1571414760 </w:instrText>
          </w:r>
          <w:r>
            <w:rPr>
              <w:rFonts w:hint="eastAsia"/>
              <w:lang w:val="en-US" w:eastAsia="zh-CN"/>
            </w:rPr>
            <w:fldChar w:fldCharType="separate"/>
          </w:r>
          <w:r>
            <w:rPr>
              <w:rFonts w:hint="default"/>
              <w:szCs w:val="28"/>
              <w:lang w:val="en-US" w:eastAsia="zh-CN"/>
            </w:rPr>
            <w:t xml:space="preserve">1.10. </w:t>
          </w:r>
          <w:r>
            <w:rPr>
              <w:rFonts w:hint="eastAsia"/>
              <w:lang w:val="en-US" w:eastAsia="zh-CN"/>
            </w:rPr>
            <w:t>外出管理</w:t>
          </w:r>
          <w:r>
            <w:tab/>
          </w:r>
          <w:r>
            <w:fldChar w:fldCharType="begin"/>
          </w:r>
          <w:r>
            <w:instrText xml:space="preserve"> PAGEREF _Toc1571414760 \h </w:instrText>
          </w:r>
          <w:r>
            <w:fldChar w:fldCharType="separate"/>
          </w:r>
          <w:r>
            <w:t>28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_Toc1013980514 </w:instrText>
          </w:r>
          <w:r>
            <w:rPr>
              <w:rFonts w:hint="eastAsia"/>
              <w:lang w:val="en-US" w:eastAsia="zh-CN"/>
            </w:rPr>
            <w:fldChar w:fldCharType="separate"/>
          </w:r>
          <w:r>
            <w:rPr>
              <w:rFonts w:hint="default"/>
            </w:rPr>
            <w:t xml:space="preserve">1.10.1. </w:t>
          </w:r>
          <w:r>
            <w:rPr>
              <w:rFonts w:hint="eastAsia"/>
              <w:lang w:val="en-US" w:eastAsia="zh-CN"/>
            </w:rPr>
            <w:t>个人外出</w:t>
          </w:r>
          <w:r>
            <w:tab/>
          </w:r>
          <w:r>
            <w:fldChar w:fldCharType="begin"/>
          </w:r>
          <w:r>
            <w:instrText xml:space="preserve"> PAGEREF _Toc1013980514 \h </w:instrText>
          </w:r>
          <w:r>
            <w:fldChar w:fldCharType="separate"/>
          </w:r>
          <w:r>
            <w:t>28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_Toc1687759853 </w:instrText>
          </w:r>
          <w:r>
            <w:rPr>
              <w:rFonts w:hint="eastAsia"/>
              <w:lang w:val="en-US" w:eastAsia="zh-CN"/>
            </w:rPr>
            <w:fldChar w:fldCharType="separate"/>
          </w:r>
          <w:r>
            <w:rPr>
              <w:rFonts w:hint="default"/>
              <w:lang w:val="en-US" w:eastAsia="zh-CN"/>
            </w:rPr>
            <w:t xml:space="preserve">1.10.2. </w:t>
          </w:r>
          <w:r>
            <w:rPr>
              <w:rFonts w:hint="eastAsia"/>
              <w:lang w:val="en-US" w:eastAsia="zh-CN"/>
            </w:rPr>
            <w:t>集体外出</w:t>
          </w:r>
          <w:r>
            <w:tab/>
          </w:r>
          <w:r>
            <w:fldChar w:fldCharType="begin"/>
          </w:r>
          <w:r>
            <w:instrText xml:space="preserve"> PAGEREF _Toc1687759853 \h </w:instrText>
          </w:r>
          <w:r>
            <w:fldChar w:fldCharType="separate"/>
          </w:r>
          <w:r>
            <w:t>29</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_Toc68356148 </w:instrText>
          </w:r>
          <w:r>
            <w:rPr>
              <w:rFonts w:hint="eastAsia"/>
              <w:lang w:val="en-US" w:eastAsia="zh-CN"/>
            </w:rPr>
            <w:fldChar w:fldCharType="separate"/>
          </w:r>
          <w:r>
            <w:rPr>
              <w:rFonts w:hint="default"/>
              <w:lang w:val="en-US" w:eastAsia="zh-CN"/>
            </w:rPr>
            <w:t xml:space="preserve">1.10.3. </w:t>
          </w:r>
          <w:r>
            <w:rPr>
              <w:rFonts w:hint="eastAsia"/>
              <w:lang w:val="en-US" w:eastAsia="zh-CN"/>
            </w:rPr>
            <w:t>外出统计</w:t>
          </w:r>
          <w:r>
            <w:tab/>
          </w:r>
          <w:r>
            <w:fldChar w:fldCharType="begin"/>
          </w:r>
          <w:r>
            <w:instrText xml:space="preserve"> PAGEREF _Toc68356148 \h </w:instrText>
          </w:r>
          <w:r>
            <w:fldChar w:fldCharType="separate"/>
          </w:r>
          <w:r>
            <w:t>29</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_Toc2105511938 </w:instrText>
          </w:r>
          <w:r>
            <w:rPr>
              <w:rFonts w:hint="eastAsia"/>
              <w:lang w:val="en-US" w:eastAsia="zh-CN"/>
            </w:rPr>
            <w:fldChar w:fldCharType="separate"/>
          </w:r>
          <w:r>
            <w:rPr>
              <w:rFonts w:hint="default"/>
              <w:szCs w:val="28"/>
              <w:lang w:val="en-US" w:eastAsia="zh-CN"/>
            </w:rPr>
            <w:t xml:space="preserve">1.11. </w:t>
          </w:r>
          <w:r>
            <w:rPr>
              <w:rFonts w:hint="eastAsia"/>
              <w:lang w:val="en-US" w:eastAsia="zh-CN"/>
            </w:rPr>
            <w:t>用印管理</w:t>
          </w:r>
          <w:r>
            <w:tab/>
          </w:r>
          <w:r>
            <w:fldChar w:fldCharType="begin"/>
          </w:r>
          <w:r>
            <w:instrText xml:space="preserve"> PAGEREF _Toc2105511938 \h </w:instrText>
          </w:r>
          <w:r>
            <w:fldChar w:fldCharType="separate"/>
          </w:r>
          <w:r>
            <w:t>30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_Toc1103606700 </w:instrText>
          </w:r>
          <w:r>
            <w:rPr>
              <w:rFonts w:hint="eastAsia"/>
              <w:lang w:val="en-US" w:eastAsia="zh-CN"/>
            </w:rPr>
            <w:fldChar w:fldCharType="separate"/>
          </w:r>
          <w:r>
            <w:rPr>
              <w:rFonts w:hint="default"/>
              <w:lang w:val="en-US" w:eastAsia="zh-CN"/>
            </w:rPr>
            <w:t xml:space="preserve">1.11.1. </w:t>
          </w:r>
          <w:r>
            <w:rPr>
              <w:rFonts w:hint="eastAsia"/>
              <w:lang w:val="en-US" w:eastAsia="zh-CN"/>
            </w:rPr>
            <w:t>用印查询</w:t>
          </w:r>
          <w:r>
            <w:tab/>
          </w:r>
          <w:r>
            <w:fldChar w:fldCharType="begin"/>
          </w:r>
          <w:r>
            <w:instrText xml:space="preserve"> PAGEREF _Toc1103606700 \h </w:instrText>
          </w:r>
          <w:r>
            <w:fldChar w:fldCharType="separate"/>
          </w:r>
          <w:r>
            <w:t>30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_Toc501547761 </w:instrText>
          </w:r>
          <w:r>
            <w:rPr>
              <w:rFonts w:hint="eastAsia"/>
              <w:lang w:val="en-US" w:eastAsia="zh-CN"/>
            </w:rPr>
            <w:fldChar w:fldCharType="separate"/>
          </w:r>
          <w:r>
            <w:rPr>
              <w:rFonts w:hint="default"/>
              <w:lang w:val="en-US" w:eastAsia="zh-CN"/>
            </w:rPr>
            <w:t xml:space="preserve">1.11.2. </w:t>
          </w:r>
          <w:r>
            <w:rPr>
              <w:rFonts w:hint="eastAsia"/>
              <w:lang w:val="en-US" w:eastAsia="zh-CN"/>
            </w:rPr>
            <w:t>印章管理</w:t>
          </w:r>
          <w:r>
            <w:tab/>
          </w:r>
          <w:r>
            <w:fldChar w:fldCharType="begin"/>
          </w:r>
          <w:r>
            <w:instrText xml:space="preserve"> PAGEREF _Toc501547761 \h </w:instrText>
          </w:r>
          <w:r>
            <w:fldChar w:fldCharType="separate"/>
          </w:r>
          <w:r>
            <w:t>31</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_Toc639904652 </w:instrText>
          </w:r>
          <w:r>
            <w:rPr>
              <w:rFonts w:hint="eastAsia"/>
              <w:lang w:val="en-US" w:eastAsia="zh-CN"/>
            </w:rPr>
            <w:fldChar w:fldCharType="separate"/>
          </w:r>
          <w:r>
            <w:rPr>
              <w:rFonts w:hint="default"/>
              <w:szCs w:val="28"/>
              <w:lang w:val="en-US" w:eastAsia="zh-CN"/>
            </w:rPr>
            <w:t xml:space="preserve">1.12. </w:t>
          </w:r>
          <w:r>
            <w:rPr>
              <w:rFonts w:hint="eastAsia"/>
              <w:lang w:val="en-US" w:eastAsia="zh-CN"/>
            </w:rPr>
            <w:t>通知管理</w:t>
          </w:r>
          <w:r>
            <w:tab/>
          </w:r>
          <w:r>
            <w:fldChar w:fldCharType="begin"/>
          </w:r>
          <w:r>
            <w:instrText xml:space="preserve"> PAGEREF _Toc639904652 \h </w:instrText>
          </w:r>
          <w:r>
            <w:fldChar w:fldCharType="separate"/>
          </w:r>
          <w:r>
            <w:t>31</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_Toc279381988 </w:instrText>
          </w:r>
          <w:r>
            <w:rPr>
              <w:rFonts w:hint="eastAsia"/>
              <w:lang w:val="en-US" w:eastAsia="zh-CN"/>
            </w:rPr>
            <w:fldChar w:fldCharType="separate"/>
          </w:r>
          <w:r>
            <w:rPr>
              <w:rFonts w:hint="default"/>
              <w:lang w:val="en-US" w:eastAsia="zh-CN"/>
            </w:rPr>
            <w:t xml:space="preserve">1.12.1. </w:t>
          </w:r>
          <w:r>
            <w:rPr>
              <w:rFonts w:hint="eastAsia"/>
              <w:lang w:val="en-US" w:eastAsia="zh-CN"/>
            </w:rPr>
            <w:t>发件箱</w:t>
          </w:r>
          <w:r>
            <w:tab/>
          </w:r>
          <w:r>
            <w:fldChar w:fldCharType="begin"/>
          </w:r>
          <w:r>
            <w:instrText xml:space="preserve"> PAGEREF _Toc279381988 \h </w:instrText>
          </w:r>
          <w:r>
            <w:fldChar w:fldCharType="separate"/>
          </w:r>
          <w:r>
            <w:t>31</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_Toc1173819974 </w:instrText>
          </w:r>
          <w:r>
            <w:rPr>
              <w:rFonts w:hint="eastAsia"/>
              <w:lang w:val="en-US" w:eastAsia="zh-CN"/>
            </w:rPr>
            <w:fldChar w:fldCharType="separate"/>
          </w:r>
          <w:r>
            <w:rPr>
              <w:rFonts w:hint="default"/>
              <w:lang w:val="en-US" w:eastAsia="zh-CN"/>
            </w:rPr>
            <w:t xml:space="preserve">1.12.2. </w:t>
          </w:r>
          <w:r>
            <w:rPr>
              <w:rFonts w:hint="eastAsia"/>
              <w:lang w:val="en-US" w:eastAsia="zh-CN"/>
            </w:rPr>
            <w:t>收件箱</w:t>
          </w:r>
          <w:r>
            <w:tab/>
          </w:r>
          <w:r>
            <w:fldChar w:fldCharType="begin"/>
          </w:r>
          <w:r>
            <w:instrText xml:space="preserve"> PAGEREF _Toc1173819974 \h </w:instrText>
          </w:r>
          <w:r>
            <w:fldChar w:fldCharType="separate"/>
          </w:r>
          <w:r>
            <w:t>35</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_Toc1607521676 </w:instrText>
          </w:r>
          <w:r>
            <w:rPr>
              <w:rFonts w:hint="eastAsia"/>
              <w:lang w:val="en-US" w:eastAsia="zh-CN"/>
            </w:rPr>
            <w:fldChar w:fldCharType="separate"/>
          </w:r>
          <w:r>
            <w:rPr>
              <w:rFonts w:hint="default"/>
              <w:szCs w:val="28"/>
              <w:lang w:val="en-US" w:eastAsia="zh-CN"/>
            </w:rPr>
            <w:t xml:space="preserve">1.13. </w:t>
          </w:r>
          <w:r>
            <w:rPr>
              <w:rFonts w:hint="eastAsia"/>
              <w:lang w:val="en-US" w:eastAsia="zh-CN"/>
            </w:rPr>
            <w:t>校内公告</w:t>
          </w:r>
          <w:r>
            <w:tab/>
          </w:r>
          <w:r>
            <w:fldChar w:fldCharType="begin"/>
          </w:r>
          <w:r>
            <w:instrText xml:space="preserve"> PAGEREF _Toc1607521676 \h </w:instrText>
          </w:r>
          <w:r>
            <w:fldChar w:fldCharType="separate"/>
          </w:r>
          <w:r>
            <w:t>36</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_Toc125045625 </w:instrText>
          </w:r>
          <w:r>
            <w:rPr>
              <w:rFonts w:hint="eastAsia"/>
              <w:lang w:val="en-US" w:eastAsia="zh-CN"/>
            </w:rPr>
            <w:fldChar w:fldCharType="separate"/>
          </w:r>
          <w:r>
            <w:rPr>
              <w:rFonts w:hint="default"/>
            </w:rPr>
            <w:t xml:space="preserve">1.13.1. </w:t>
          </w:r>
          <w:r>
            <w:rPr>
              <w:rFonts w:hint="eastAsia"/>
              <w:lang w:val="en-US" w:eastAsia="zh-CN"/>
            </w:rPr>
            <w:t>公示公告管理</w:t>
          </w:r>
          <w:r>
            <w:tab/>
          </w:r>
          <w:r>
            <w:fldChar w:fldCharType="begin"/>
          </w:r>
          <w:r>
            <w:instrText xml:space="preserve"> PAGEREF _Toc125045625 \h </w:instrText>
          </w:r>
          <w:r>
            <w:fldChar w:fldCharType="separate"/>
          </w:r>
          <w:r>
            <w:t>36</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_Toc1402812609 </w:instrText>
          </w:r>
          <w:r>
            <w:rPr>
              <w:rFonts w:hint="eastAsia"/>
              <w:lang w:val="en-US" w:eastAsia="zh-CN"/>
            </w:rPr>
            <w:fldChar w:fldCharType="separate"/>
          </w:r>
          <w:r>
            <w:rPr>
              <w:rFonts w:hint="default"/>
              <w:lang w:val="en-US" w:eastAsia="zh-CN"/>
            </w:rPr>
            <w:t xml:space="preserve">1.13.2. </w:t>
          </w:r>
          <w:r>
            <w:rPr>
              <w:rFonts w:hint="eastAsia"/>
              <w:lang w:val="en-US" w:eastAsia="zh-CN"/>
            </w:rPr>
            <w:t>公示公告</w:t>
          </w:r>
          <w:r>
            <w:tab/>
          </w:r>
          <w:r>
            <w:fldChar w:fldCharType="begin"/>
          </w:r>
          <w:r>
            <w:instrText xml:space="preserve"> PAGEREF _Toc1402812609 \h </w:instrText>
          </w:r>
          <w:r>
            <w:fldChar w:fldCharType="separate"/>
          </w:r>
          <w:r>
            <w:t>37</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_Toc1996042697 </w:instrText>
          </w:r>
          <w:r>
            <w:rPr>
              <w:rFonts w:hint="eastAsia"/>
              <w:lang w:val="en-US" w:eastAsia="zh-CN"/>
            </w:rPr>
            <w:fldChar w:fldCharType="separate"/>
          </w:r>
          <w:r>
            <w:rPr>
              <w:rFonts w:hint="default"/>
              <w:szCs w:val="28"/>
            </w:rPr>
            <w:t xml:space="preserve">1.14. </w:t>
          </w:r>
          <w:r>
            <w:rPr>
              <w:rFonts w:hint="eastAsia"/>
              <w:lang w:val="en-US" w:eastAsia="zh-CN"/>
            </w:rPr>
            <w:t>公文管理</w:t>
          </w:r>
          <w:r>
            <w:tab/>
          </w:r>
          <w:r>
            <w:fldChar w:fldCharType="begin"/>
          </w:r>
          <w:r>
            <w:instrText xml:space="preserve"> PAGEREF _Toc1996042697 \h </w:instrText>
          </w:r>
          <w:r>
            <w:fldChar w:fldCharType="separate"/>
          </w:r>
          <w:r>
            <w:t>38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_Toc1647558692 </w:instrText>
          </w:r>
          <w:r>
            <w:rPr>
              <w:rFonts w:hint="eastAsia"/>
              <w:lang w:val="en-US" w:eastAsia="zh-CN"/>
            </w:rPr>
            <w:fldChar w:fldCharType="separate"/>
          </w:r>
          <w:r>
            <w:rPr>
              <w:rFonts w:hint="default"/>
              <w:lang w:val="en-US" w:eastAsia="zh-CN"/>
            </w:rPr>
            <w:t xml:space="preserve">1.14.1. </w:t>
          </w:r>
          <w:r>
            <w:rPr>
              <w:rFonts w:hint="eastAsia"/>
              <w:lang w:val="en-US" w:eastAsia="zh-CN"/>
            </w:rPr>
            <w:t>发文管理</w:t>
          </w:r>
          <w:r>
            <w:tab/>
          </w:r>
          <w:r>
            <w:fldChar w:fldCharType="begin"/>
          </w:r>
          <w:r>
            <w:instrText xml:space="preserve"> PAGEREF _Toc1647558692 \h </w:instrText>
          </w:r>
          <w:r>
            <w:fldChar w:fldCharType="separate"/>
          </w:r>
          <w:r>
            <w:t>38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_Toc864792026 </w:instrText>
          </w:r>
          <w:r>
            <w:rPr>
              <w:rFonts w:hint="eastAsia"/>
              <w:lang w:val="en-US" w:eastAsia="zh-CN"/>
            </w:rPr>
            <w:fldChar w:fldCharType="separate"/>
          </w:r>
          <w:r>
            <w:rPr>
              <w:rFonts w:hint="default"/>
              <w:lang w:val="en-US" w:eastAsia="zh-CN"/>
            </w:rPr>
            <w:t xml:space="preserve">1.14.2. </w:t>
          </w:r>
          <w:r>
            <w:rPr>
              <w:rFonts w:hint="eastAsia"/>
              <w:lang w:val="en-US" w:eastAsia="zh-CN"/>
            </w:rPr>
            <w:t>发文办理</w:t>
          </w:r>
          <w:r>
            <w:tab/>
          </w:r>
          <w:r>
            <w:fldChar w:fldCharType="begin"/>
          </w:r>
          <w:r>
            <w:instrText xml:space="preserve"> PAGEREF _Toc864792026 \h </w:instrText>
          </w:r>
          <w:r>
            <w:fldChar w:fldCharType="separate"/>
          </w:r>
          <w:r>
            <w:t>42</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_Toc390258086 </w:instrText>
          </w:r>
          <w:r>
            <w:rPr>
              <w:rFonts w:hint="eastAsia"/>
              <w:lang w:val="en-US" w:eastAsia="zh-CN"/>
            </w:rPr>
            <w:fldChar w:fldCharType="separate"/>
          </w:r>
          <w:r>
            <w:rPr>
              <w:rFonts w:hint="default"/>
              <w:lang w:val="en-US" w:eastAsia="zh-CN"/>
            </w:rPr>
            <w:t xml:space="preserve">1.14.3. </w:t>
          </w:r>
          <w:r>
            <w:rPr>
              <w:rFonts w:hint="eastAsia"/>
              <w:lang w:val="en-US" w:eastAsia="zh-CN"/>
            </w:rPr>
            <w:t>收文管理</w:t>
          </w:r>
          <w:r>
            <w:tab/>
          </w:r>
          <w:r>
            <w:fldChar w:fldCharType="begin"/>
          </w:r>
          <w:r>
            <w:instrText xml:space="preserve"> PAGEREF _Toc390258086 \h </w:instrText>
          </w:r>
          <w:r>
            <w:fldChar w:fldCharType="separate"/>
          </w:r>
          <w:r>
            <w:t>43</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_Toc652593464 </w:instrText>
          </w:r>
          <w:r>
            <w:rPr>
              <w:rFonts w:hint="eastAsia"/>
              <w:lang w:val="en-US" w:eastAsia="zh-CN"/>
            </w:rPr>
            <w:fldChar w:fldCharType="separate"/>
          </w:r>
          <w:r>
            <w:rPr>
              <w:rFonts w:hint="default"/>
              <w:lang w:val="en-US" w:eastAsia="zh-CN"/>
            </w:rPr>
            <w:t xml:space="preserve">1.14.4. </w:t>
          </w:r>
          <w:r>
            <w:rPr>
              <w:rFonts w:hint="eastAsia"/>
              <w:lang w:val="en-US" w:eastAsia="zh-CN"/>
            </w:rPr>
            <w:t>发文签收</w:t>
          </w:r>
          <w:r>
            <w:tab/>
          </w:r>
          <w:r>
            <w:fldChar w:fldCharType="begin"/>
          </w:r>
          <w:r>
            <w:instrText xml:space="preserve"> PAGEREF _Toc652593464 \h </w:instrText>
          </w:r>
          <w:r>
            <w:fldChar w:fldCharType="separate"/>
          </w:r>
          <w:r>
            <w:t>44</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_Toc939364219 </w:instrText>
          </w:r>
          <w:r>
            <w:rPr>
              <w:rFonts w:hint="eastAsia"/>
              <w:lang w:val="en-US" w:eastAsia="zh-CN"/>
            </w:rPr>
            <w:fldChar w:fldCharType="separate"/>
          </w:r>
          <w:r>
            <w:rPr>
              <w:rFonts w:hint="default"/>
              <w:lang w:val="en-US" w:eastAsia="zh-CN"/>
            </w:rPr>
            <w:t xml:space="preserve">1.14.5. </w:t>
          </w:r>
          <w:r>
            <w:rPr>
              <w:rFonts w:hint="eastAsia"/>
              <w:lang w:val="en-US" w:eastAsia="zh-CN"/>
            </w:rPr>
            <w:t>发文传阅</w:t>
          </w:r>
          <w:r>
            <w:tab/>
          </w:r>
          <w:r>
            <w:fldChar w:fldCharType="begin"/>
          </w:r>
          <w:r>
            <w:instrText xml:space="preserve"> PAGEREF _Toc939364219 \h </w:instrText>
          </w:r>
          <w:r>
            <w:fldChar w:fldCharType="separate"/>
          </w:r>
          <w:r>
            <w:t>45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_Toc1742139636 </w:instrText>
          </w:r>
          <w:r>
            <w:rPr>
              <w:rFonts w:hint="eastAsia"/>
              <w:lang w:val="en-US" w:eastAsia="zh-CN"/>
            </w:rPr>
            <w:fldChar w:fldCharType="separate"/>
          </w:r>
          <w:r>
            <w:rPr>
              <w:rFonts w:hint="default"/>
              <w:lang w:val="en-US" w:eastAsia="zh-CN"/>
            </w:rPr>
            <w:t xml:space="preserve">1.14.6. </w:t>
          </w:r>
          <w:r>
            <w:rPr>
              <w:rFonts w:hint="eastAsia"/>
              <w:lang w:val="en-US" w:eastAsia="zh-CN"/>
            </w:rPr>
            <w:t>发文分类</w:t>
          </w:r>
          <w:r>
            <w:tab/>
          </w:r>
          <w:r>
            <w:fldChar w:fldCharType="begin"/>
          </w:r>
          <w:r>
            <w:instrText xml:space="preserve"> PAGEREF _Toc1742139636 \h </w:instrText>
          </w:r>
          <w:r>
            <w:fldChar w:fldCharType="separate"/>
          </w:r>
          <w:r>
            <w:t>46</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_Toc1348819054 </w:instrText>
          </w:r>
          <w:r>
            <w:rPr>
              <w:rFonts w:hint="eastAsia"/>
              <w:lang w:val="en-US" w:eastAsia="zh-CN"/>
            </w:rPr>
            <w:fldChar w:fldCharType="separate"/>
          </w:r>
          <w:r>
            <w:rPr>
              <w:rFonts w:hint="default"/>
              <w:szCs w:val="28"/>
              <w:lang w:val="en-US" w:eastAsia="zh-CN"/>
            </w:rPr>
            <w:t xml:space="preserve">1.15. </w:t>
          </w:r>
          <w:r>
            <w:rPr>
              <w:rFonts w:hint="eastAsia"/>
              <w:lang w:val="en-US" w:eastAsia="zh-CN"/>
            </w:rPr>
            <w:t>智慧报修</w:t>
          </w:r>
          <w:r>
            <w:tab/>
          </w:r>
          <w:r>
            <w:fldChar w:fldCharType="begin"/>
          </w:r>
          <w:r>
            <w:instrText xml:space="preserve"> PAGEREF _Toc1348819054 \h </w:instrText>
          </w:r>
          <w:r>
            <w:fldChar w:fldCharType="separate"/>
          </w:r>
          <w:r>
            <w:t>47</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_Toc764462846 </w:instrText>
          </w:r>
          <w:r>
            <w:rPr>
              <w:rFonts w:hint="eastAsia"/>
              <w:lang w:val="en-US" w:eastAsia="zh-CN"/>
            </w:rPr>
            <w:fldChar w:fldCharType="separate"/>
          </w:r>
          <w:r>
            <w:rPr>
              <w:rFonts w:hint="default"/>
            </w:rPr>
            <w:t xml:space="preserve">1.15.1. </w:t>
          </w:r>
          <w:r>
            <w:rPr>
              <w:rFonts w:hint="eastAsia"/>
              <w:lang w:val="en-US" w:eastAsia="zh-CN"/>
            </w:rPr>
            <w:t>报修查询</w:t>
          </w:r>
          <w:r>
            <w:tab/>
          </w:r>
          <w:r>
            <w:fldChar w:fldCharType="begin"/>
          </w:r>
          <w:r>
            <w:instrText xml:space="preserve"> PAGEREF _Toc764462846 \h </w:instrText>
          </w:r>
          <w:r>
            <w:fldChar w:fldCharType="separate"/>
          </w:r>
          <w:r>
            <w:t>47</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_Toc2079876368 </w:instrText>
          </w:r>
          <w:r>
            <w:rPr>
              <w:rFonts w:hint="eastAsia"/>
              <w:lang w:val="en-US" w:eastAsia="zh-CN"/>
            </w:rPr>
            <w:fldChar w:fldCharType="separate"/>
          </w:r>
          <w:r>
            <w:rPr>
              <w:rFonts w:hint="default"/>
              <w:lang w:val="en-US" w:eastAsia="zh-CN"/>
            </w:rPr>
            <w:t xml:space="preserve">1.15.2. </w:t>
          </w:r>
          <w:r>
            <w:rPr>
              <w:rFonts w:hint="eastAsia"/>
              <w:lang w:val="en-US" w:eastAsia="zh-CN"/>
            </w:rPr>
            <w:t>报修类型配置</w:t>
          </w:r>
          <w:r>
            <w:tab/>
          </w:r>
          <w:r>
            <w:fldChar w:fldCharType="begin"/>
          </w:r>
          <w:r>
            <w:instrText xml:space="preserve"> PAGEREF _Toc2079876368 \h </w:instrText>
          </w:r>
          <w:r>
            <w:fldChar w:fldCharType="separate"/>
          </w:r>
          <w:r>
            <w:t>48</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_Toc1890794757 </w:instrText>
          </w:r>
          <w:r>
            <w:rPr>
              <w:rFonts w:hint="eastAsia"/>
              <w:lang w:val="en-US" w:eastAsia="zh-CN"/>
            </w:rPr>
            <w:fldChar w:fldCharType="separate"/>
          </w:r>
          <w:r>
            <w:rPr>
              <w:rFonts w:hint="default"/>
              <w:lang w:val="en-US" w:eastAsia="zh-CN"/>
            </w:rPr>
            <w:t xml:space="preserve">1.15.3. </w:t>
          </w:r>
          <w:r>
            <w:rPr>
              <w:rFonts w:hint="eastAsia"/>
              <w:lang w:val="en-US" w:eastAsia="zh-CN"/>
            </w:rPr>
            <w:t>报修区域配置</w:t>
          </w:r>
          <w:r>
            <w:tab/>
          </w:r>
          <w:r>
            <w:fldChar w:fldCharType="begin"/>
          </w:r>
          <w:r>
            <w:instrText xml:space="preserve"> PAGEREF _Toc1890794757 \h </w:instrText>
          </w:r>
          <w:r>
            <w:fldChar w:fldCharType="separate"/>
          </w:r>
          <w:r>
            <w:t>48</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_Toc124472593 </w:instrText>
          </w:r>
          <w:r>
            <w:rPr>
              <w:rFonts w:hint="eastAsia"/>
              <w:lang w:val="en-US" w:eastAsia="zh-CN"/>
            </w:rPr>
            <w:fldChar w:fldCharType="separate"/>
          </w:r>
          <w:r>
            <w:rPr>
              <w:rFonts w:hint="default"/>
              <w:szCs w:val="28"/>
              <w:lang w:val="en-US" w:eastAsia="zh-CN"/>
            </w:rPr>
            <w:t xml:space="preserve">1.16. </w:t>
          </w:r>
          <w:r>
            <w:rPr>
              <w:rFonts w:hint="eastAsia"/>
              <w:lang w:val="en-US" w:eastAsia="zh-CN"/>
            </w:rPr>
            <w:t>用车管理</w:t>
          </w:r>
          <w:r>
            <w:tab/>
          </w:r>
          <w:r>
            <w:fldChar w:fldCharType="begin"/>
          </w:r>
          <w:r>
            <w:instrText xml:space="preserve"> PAGEREF _Toc124472593 \h </w:instrText>
          </w:r>
          <w:r>
            <w:fldChar w:fldCharType="separate"/>
          </w:r>
          <w:r>
            <w:t>49</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_Toc361798373 </w:instrText>
          </w:r>
          <w:r>
            <w:rPr>
              <w:rFonts w:hint="eastAsia"/>
              <w:lang w:val="en-US" w:eastAsia="zh-CN"/>
            </w:rPr>
            <w:fldChar w:fldCharType="separate"/>
          </w:r>
          <w:r>
            <w:rPr>
              <w:rFonts w:hint="default"/>
              <w:lang w:val="en-US" w:eastAsia="zh-CN"/>
            </w:rPr>
            <w:t xml:space="preserve">1.16.1. </w:t>
          </w:r>
          <w:r>
            <w:rPr>
              <w:rFonts w:hint="eastAsia"/>
              <w:lang w:val="en-US" w:eastAsia="zh-CN"/>
            </w:rPr>
            <w:t>用车查询</w:t>
          </w:r>
          <w:r>
            <w:tab/>
          </w:r>
          <w:r>
            <w:fldChar w:fldCharType="begin"/>
          </w:r>
          <w:r>
            <w:instrText xml:space="preserve"> PAGEREF _Toc361798373 \h </w:instrText>
          </w:r>
          <w:r>
            <w:fldChar w:fldCharType="separate"/>
          </w:r>
          <w:r>
            <w:t>49</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_Toc1219050354 </w:instrText>
          </w:r>
          <w:r>
            <w:rPr>
              <w:rFonts w:hint="eastAsia"/>
              <w:lang w:val="en-US" w:eastAsia="zh-CN"/>
            </w:rPr>
            <w:fldChar w:fldCharType="separate"/>
          </w:r>
          <w:r>
            <w:rPr>
              <w:rFonts w:hint="default"/>
            </w:rPr>
            <w:t xml:space="preserve">1.16.2. </w:t>
          </w:r>
          <w:r>
            <w:rPr>
              <w:rFonts w:hint="eastAsia"/>
              <w:lang w:val="en-US" w:eastAsia="zh-CN"/>
            </w:rPr>
            <w:t>车辆管理</w:t>
          </w:r>
          <w:r>
            <w:tab/>
          </w:r>
          <w:r>
            <w:fldChar w:fldCharType="begin"/>
          </w:r>
          <w:r>
            <w:instrText xml:space="preserve"> PAGEREF _Toc1219050354 \h </w:instrText>
          </w:r>
          <w:r>
            <w:fldChar w:fldCharType="separate"/>
          </w:r>
          <w:r>
            <w:t>50</w:t>
          </w:r>
          <w:r>
            <w:fldChar w:fldCharType="end"/>
          </w:r>
          <w:r>
            <w:rPr>
              <w:rFonts w:hint="eastAsia"/>
              <w:lang w:val="en-US" w:eastAsia="zh-CN"/>
            </w:rPr>
            <w:fldChar w:fldCharType="end"/>
          </w:r>
        </w:p>
        <w:p>
          <w:pPr>
            <w:pStyle w:val="13"/>
            <w:tabs>
              <w:tab w:val="right" w:leader="dot" w:pos="8306"/>
            </w:tabs>
          </w:pPr>
          <w:r>
            <w:rPr>
              <w:rFonts w:hint="eastAsia"/>
              <w:lang w:val="en-US" w:eastAsia="zh-CN"/>
            </w:rPr>
            <w:fldChar w:fldCharType="begin"/>
          </w:r>
          <w:r>
            <w:rPr>
              <w:rFonts w:hint="eastAsia"/>
              <w:lang w:val="en-US" w:eastAsia="zh-CN"/>
            </w:rPr>
            <w:instrText xml:space="preserve"> HYPERLINK \l _Toc1585307298 </w:instrText>
          </w:r>
          <w:r>
            <w:rPr>
              <w:rFonts w:hint="eastAsia"/>
              <w:lang w:val="en-US" w:eastAsia="zh-CN"/>
            </w:rPr>
            <w:fldChar w:fldCharType="separate"/>
          </w:r>
          <w:r>
            <w:rPr>
              <w:rFonts w:hint="default"/>
              <w:szCs w:val="28"/>
              <w:lang w:val="en-US" w:eastAsia="zh-CN"/>
            </w:rPr>
            <w:t xml:space="preserve">1.17. </w:t>
          </w:r>
          <w:r>
            <w:rPr>
              <w:rFonts w:hint="eastAsia"/>
              <w:lang w:val="en-US" w:eastAsia="zh-CN"/>
            </w:rPr>
            <w:t>系统管理</w:t>
          </w:r>
          <w:r>
            <w:tab/>
          </w:r>
          <w:r>
            <w:fldChar w:fldCharType="begin"/>
          </w:r>
          <w:r>
            <w:instrText xml:space="preserve"> PAGEREF _Toc1585307298 \h </w:instrText>
          </w:r>
          <w:r>
            <w:fldChar w:fldCharType="separate"/>
          </w:r>
          <w:r>
            <w:t>50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_Toc430149157 </w:instrText>
          </w:r>
          <w:r>
            <w:rPr>
              <w:rFonts w:hint="eastAsia"/>
              <w:lang w:val="en-US" w:eastAsia="zh-CN"/>
            </w:rPr>
            <w:fldChar w:fldCharType="separate"/>
          </w:r>
          <w:r>
            <w:rPr>
              <w:rFonts w:hint="default"/>
              <w:lang w:val="en-US" w:eastAsia="zh-CN"/>
            </w:rPr>
            <w:t xml:space="preserve">1.17.1. </w:t>
          </w:r>
          <w:r>
            <w:rPr>
              <w:rFonts w:hint="eastAsia"/>
              <w:lang w:val="en-US" w:eastAsia="zh-CN"/>
            </w:rPr>
            <w:t>角色管理</w:t>
          </w:r>
          <w:r>
            <w:tab/>
          </w:r>
          <w:r>
            <w:fldChar w:fldCharType="begin"/>
          </w:r>
          <w:r>
            <w:instrText xml:space="preserve"> PAGEREF _Toc430149157 \h </w:instrText>
          </w:r>
          <w:r>
            <w:fldChar w:fldCharType="separate"/>
          </w:r>
          <w:r>
            <w:t>50</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_Toc1086925897 </w:instrText>
          </w:r>
          <w:r>
            <w:rPr>
              <w:rFonts w:hint="eastAsia"/>
              <w:lang w:val="en-US" w:eastAsia="zh-CN"/>
            </w:rPr>
            <w:fldChar w:fldCharType="separate"/>
          </w:r>
          <w:r>
            <w:rPr>
              <w:rFonts w:hint="default"/>
              <w:lang w:val="en-US" w:eastAsia="zh-CN"/>
            </w:rPr>
            <w:t xml:space="preserve">1.17.2. </w:t>
          </w:r>
          <w:r>
            <w:rPr>
              <w:rFonts w:hint="eastAsia"/>
              <w:lang w:val="en-US" w:eastAsia="zh-CN"/>
            </w:rPr>
            <w:t>学校管理</w:t>
          </w:r>
          <w:r>
            <w:tab/>
          </w:r>
          <w:r>
            <w:fldChar w:fldCharType="begin"/>
          </w:r>
          <w:r>
            <w:instrText xml:space="preserve"> PAGEREF _Toc1086925897 \h </w:instrText>
          </w:r>
          <w:r>
            <w:fldChar w:fldCharType="separate"/>
          </w:r>
          <w:r>
            <w:t>53</w:t>
          </w:r>
          <w:r>
            <w:fldChar w:fldCharType="end"/>
          </w:r>
          <w:r>
            <w:rPr>
              <w:rFonts w:hint="eastAsia"/>
              <w:lang w:val="en-US" w:eastAsia="zh-CN"/>
            </w:rPr>
            <w:fldChar w:fldCharType="end"/>
          </w:r>
        </w:p>
        <w:p>
          <w:pPr>
            <w:rPr>
              <w:rFonts w:hint="eastAsia"/>
              <w:lang w:val="en-US" w:eastAsia="zh-CN"/>
            </w:rPr>
          </w:pPr>
          <w:r>
            <w:rPr>
              <w:rFonts w:hint="eastAsia"/>
              <w:lang w:val="en-US" w:eastAsia="zh-CN"/>
            </w:rPr>
            <w:fldChar w:fldCharType="end"/>
          </w:r>
        </w:p>
      </w:sdtContent>
    </w:sdt>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bidi w:val="0"/>
        <w:ind w:left="432" w:leftChars="0" w:hanging="432" w:firstLineChars="0"/>
        <w:rPr>
          <w:rFonts w:hint="default"/>
          <w:lang w:val="en-US" w:eastAsia="zh-CN"/>
        </w:rPr>
      </w:pPr>
      <w:bookmarkStart w:id="6" w:name="_Toc24018"/>
      <w:bookmarkStart w:id="7" w:name="_Toc20385"/>
      <w:bookmarkStart w:id="8" w:name="_Toc28031"/>
      <w:bookmarkStart w:id="9" w:name="_Toc27826"/>
      <w:bookmarkStart w:id="10" w:name="_Toc16246"/>
      <w:bookmarkStart w:id="11" w:name="_Toc26989"/>
      <w:bookmarkStart w:id="12" w:name="_Toc1517714227"/>
      <w:r>
        <w:rPr>
          <w:rFonts w:hint="eastAsia"/>
          <w:lang w:val="en-US" w:eastAsia="zh-CN"/>
        </w:rPr>
        <w:t>1.事务管理平台</w:t>
      </w:r>
      <w:bookmarkEnd w:id="6"/>
      <w:bookmarkEnd w:id="7"/>
      <w:bookmarkEnd w:id="8"/>
      <w:bookmarkEnd w:id="9"/>
      <w:bookmarkEnd w:id="10"/>
      <w:bookmarkEnd w:id="11"/>
      <w:bookmarkEnd w:id="12"/>
    </w:p>
    <w:p>
      <w:pPr>
        <w:pStyle w:val="4"/>
        <w:bidi w:val="0"/>
        <w:rPr>
          <w:rFonts w:hint="default"/>
          <w:lang w:val="en-US" w:eastAsia="zh-CN"/>
        </w:rPr>
      </w:pPr>
      <w:bookmarkStart w:id="13" w:name="_Toc412254123"/>
      <w:r>
        <w:rPr>
          <w:rFonts w:hint="eastAsia"/>
          <w:lang w:val="en-US" w:eastAsia="zh-CN"/>
        </w:rPr>
        <w:t>登录</w:t>
      </w:r>
      <w:bookmarkEnd w:id="13"/>
    </w:p>
    <w:p>
      <w:pPr>
        <w:pStyle w:val="16"/>
        <w:spacing w:before="156"/>
        <w:ind w:firstLine="480"/>
        <w:rPr>
          <w:rFonts w:hint="eastAsia"/>
          <w:sz w:val="21"/>
          <w:szCs w:val="21"/>
          <w:lang w:val="en-US" w:eastAsia="zh-CN"/>
        </w:rPr>
      </w:pPr>
      <w:bookmarkStart w:id="14" w:name="_Toc653245729"/>
      <w:bookmarkStart w:id="15" w:name="_Toc1268"/>
      <w:bookmarkStart w:id="16" w:name="_Toc24621"/>
      <w:r>
        <w:rPr>
          <w:rFonts w:hint="eastAsia"/>
          <w:sz w:val="21"/>
          <w:szCs w:val="21"/>
          <w:lang w:val="en-US" w:eastAsia="zh-CN"/>
        </w:rPr>
        <w:t>打开浏览器，搜索龙岩市教育公告服务平台</w:t>
      </w:r>
    </w:p>
    <w:p>
      <w:pPr>
        <w:pStyle w:val="16"/>
        <w:spacing w:before="156"/>
        <w:ind w:firstLine="480"/>
        <w:rPr>
          <w:rFonts w:hint="eastAsia"/>
          <w:sz w:val="21"/>
          <w:szCs w:val="21"/>
          <w:lang w:val="en-US" w:eastAsia="zh-CN"/>
        </w:rPr>
      </w:pPr>
      <w:r>
        <w:rPr>
          <w:rFonts w:hint="eastAsia"/>
          <w:sz w:val="21"/>
          <w:szCs w:val="21"/>
          <w:lang w:val="en-US" w:eastAsia="zh-CN"/>
        </w:rPr>
        <w:t>网址：</w:t>
      </w:r>
      <w:r>
        <w:rPr>
          <w:rFonts w:hint="eastAsia"/>
          <w:sz w:val="21"/>
          <w:szCs w:val="21"/>
          <w:lang w:val="en-US" w:eastAsia="zh-CN"/>
        </w:rPr>
        <w:fldChar w:fldCharType="begin"/>
      </w:r>
      <w:r>
        <w:rPr>
          <w:rFonts w:hint="eastAsia"/>
          <w:sz w:val="21"/>
          <w:szCs w:val="21"/>
          <w:lang w:val="en-US" w:eastAsia="zh-CN"/>
        </w:rPr>
        <w:instrText xml:space="preserve"> HYPERLINK "http://yzs.fj.cn/portal-admin/，在登录页输入账号、密码、或手机号获取验证码登录通过验证码验证后后即可进入管理系统首页；（360浏览器请打开兼容模式）" </w:instrText>
      </w:r>
      <w:r>
        <w:rPr>
          <w:rFonts w:hint="eastAsia"/>
          <w:sz w:val="21"/>
          <w:szCs w:val="21"/>
          <w:lang w:val="en-US" w:eastAsia="zh-CN"/>
        </w:rPr>
        <w:fldChar w:fldCharType="separate"/>
      </w:r>
      <w:r>
        <w:rPr>
          <w:rFonts w:hint="eastAsia"/>
          <w:sz w:val="21"/>
          <w:szCs w:val="21"/>
          <w:lang w:val="en-US" w:eastAsia="zh-CN"/>
        </w:rPr>
        <w:t>https://www.longyanedu.net/ ，账号密码登录后。点击【应用】-搜索框中输入【校园云助手】-点击应用图标-【点击进入应用】。</w:t>
      </w:r>
      <w:r>
        <w:rPr>
          <w:rFonts w:hint="eastAsia"/>
          <w:sz w:val="21"/>
          <w:szCs w:val="21"/>
          <w:lang w:val="en-US" w:eastAsia="zh-CN"/>
        </w:rPr>
        <w:fldChar w:fldCharType="end"/>
      </w:r>
    </w:p>
    <w:p>
      <w:pPr>
        <w:pStyle w:val="16"/>
        <w:spacing w:before="156"/>
        <w:ind w:firstLine="480"/>
      </w:pPr>
      <w:r>
        <w:drawing>
          <wp:inline distT="0" distB="0" distL="114300" distR="114300">
            <wp:extent cx="5266690" cy="3002915"/>
            <wp:effectExtent l="0" t="0" r="16510" b="1968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5"/>
                    <a:stretch>
                      <a:fillRect/>
                    </a:stretch>
                  </pic:blipFill>
                  <pic:spPr>
                    <a:xfrm>
                      <a:off x="0" y="0"/>
                      <a:ext cx="5266690" cy="3002915"/>
                    </a:xfrm>
                    <a:prstGeom prst="rect">
                      <a:avLst/>
                    </a:prstGeom>
                    <a:noFill/>
                    <a:ln>
                      <a:noFill/>
                    </a:ln>
                  </pic:spPr>
                </pic:pic>
              </a:graphicData>
            </a:graphic>
          </wp:inline>
        </w:drawing>
      </w:r>
    </w:p>
    <w:p>
      <w:pPr>
        <w:pStyle w:val="16"/>
        <w:spacing w:before="156"/>
        <w:ind w:firstLine="480"/>
        <w:rPr>
          <w:rFonts w:hint="eastAsia"/>
          <w:lang w:val="en-US" w:eastAsia="zh-CN"/>
        </w:rPr>
      </w:pPr>
      <w:r>
        <w:drawing>
          <wp:inline distT="0" distB="0" distL="114300" distR="114300">
            <wp:extent cx="5266690" cy="3002915"/>
            <wp:effectExtent l="0" t="0" r="16510" b="1968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6"/>
                    <a:stretch>
                      <a:fillRect/>
                    </a:stretch>
                  </pic:blipFill>
                  <pic:spPr>
                    <a:xfrm>
                      <a:off x="0" y="0"/>
                      <a:ext cx="5266690" cy="3002915"/>
                    </a:xfrm>
                    <a:prstGeom prst="rect">
                      <a:avLst/>
                    </a:prstGeom>
                    <a:noFill/>
                    <a:ln>
                      <a:noFill/>
                    </a:ln>
                  </pic:spPr>
                </pic:pic>
              </a:graphicData>
            </a:graphic>
          </wp:inline>
        </w:drawing>
      </w:r>
    </w:p>
    <w:p>
      <w:pPr>
        <w:pStyle w:val="16"/>
        <w:spacing w:before="156"/>
        <w:ind w:left="0" w:leftChars="0" w:firstLine="0" w:firstLineChars="0"/>
        <w:rPr>
          <w:rFonts w:hint="eastAsia"/>
          <w:lang w:val="en-US" w:eastAsia="zh-CN"/>
        </w:rPr>
      </w:pPr>
    </w:p>
    <w:p>
      <w:pPr>
        <w:pStyle w:val="4"/>
        <w:bidi w:val="0"/>
        <w:rPr>
          <w:rFonts w:hint="default"/>
          <w:lang w:val="en-US" w:eastAsia="zh-CN"/>
        </w:rPr>
      </w:pPr>
      <w:bookmarkStart w:id="17" w:name="_Toc972800039"/>
      <w:r>
        <w:rPr>
          <w:rFonts w:hint="eastAsia"/>
          <w:lang w:val="en-US" w:eastAsia="zh-CN"/>
        </w:rPr>
        <w:t>首页布局介绍</w:t>
      </w:r>
      <w:bookmarkEnd w:id="14"/>
      <w:bookmarkEnd w:id="15"/>
      <w:bookmarkEnd w:id="17"/>
    </w:p>
    <w:p>
      <w:pPr>
        <w:pStyle w:val="5"/>
        <w:bidi w:val="0"/>
        <w:rPr>
          <w:rFonts w:hint="eastAsia"/>
          <w:lang w:val="en-US" w:eastAsia="zh-CN"/>
        </w:rPr>
      </w:pPr>
      <w:bookmarkStart w:id="18" w:name="_Toc27613"/>
      <w:bookmarkStart w:id="19" w:name="_Toc1164563839"/>
      <w:bookmarkStart w:id="20" w:name="_Toc1057250862"/>
      <w:r>
        <w:rPr>
          <w:rFonts w:hint="eastAsia"/>
          <w:lang w:val="en-US" w:eastAsia="zh-CN"/>
        </w:rPr>
        <w:t>常用功能入口</w:t>
      </w:r>
      <w:bookmarkEnd w:id="18"/>
      <w:bookmarkEnd w:id="19"/>
      <w:bookmarkEnd w:id="20"/>
    </w:p>
    <w:p>
      <w:pPr>
        <w:pStyle w:val="16"/>
        <w:spacing w:before="156"/>
        <w:ind w:firstLine="480"/>
      </w:pPr>
      <w:r>
        <w:rPr>
          <w:rFonts w:hint="eastAsia"/>
          <w:sz w:val="21"/>
          <w:szCs w:val="21"/>
          <w:lang w:val="en-US" w:eastAsia="zh-CN"/>
        </w:rPr>
        <w:t>登录后进入首页，展示常用的功能入口，点击可快速进入到对应功能页面；</w:t>
      </w:r>
    </w:p>
    <w:p>
      <w:pPr>
        <w:pStyle w:val="16"/>
        <w:spacing w:before="156"/>
        <w:ind w:firstLine="480"/>
        <w:rPr>
          <w:rFonts w:hint="eastAsia"/>
          <w:sz w:val="21"/>
          <w:szCs w:val="21"/>
          <w:lang w:val="en-US" w:eastAsia="zh-CN"/>
        </w:rPr>
      </w:pPr>
      <w:r>
        <w:rPr>
          <w:rFonts w:hint="eastAsia"/>
          <w:sz w:val="21"/>
          <w:szCs w:val="21"/>
          <w:lang w:val="en-US" w:eastAsia="zh-CN"/>
        </w:rPr>
        <w:t>用户可根据个人需要，点击【全部】，编辑需要展示在首页的功能图标；</w:t>
      </w:r>
    </w:p>
    <w:p>
      <w:pPr>
        <w:pStyle w:val="16"/>
        <w:spacing w:before="156"/>
      </w:pPr>
      <w:r>
        <w:drawing>
          <wp:inline distT="0" distB="0" distL="114300" distR="114300">
            <wp:extent cx="5260975" cy="2996565"/>
            <wp:effectExtent l="0" t="0" r="22225" b="63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7"/>
                    <a:stretch>
                      <a:fillRect/>
                    </a:stretch>
                  </pic:blipFill>
                  <pic:spPr>
                    <a:xfrm>
                      <a:off x="0" y="0"/>
                      <a:ext cx="5260975" cy="2996565"/>
                    </a:xfrm>
                    <a:prstGeom prst="rect">
                      <a:avLst/>
                    </a:prstGeom>
                    <a:noFill/>
                    <a:ln>
                      <a:noFill/>
                    </a:ln>
                  </pic:spPr>
                </pic:pic>
              </a:graphicData>
            </a:graphic>
          </wp:inline>
        </w:drawing>
      </w:r>
    </w:p>
    <w:p>
      <w:pPr>
        <w:pStyle w:val="16"/>
        <w:spacing w:before="156"/>
      </w:pPr>
      <w:r>
        <w:drawing>
          <wp:inline distT="0" distB="0" distL="114300" distR="114300">
            <wp:extent cx="5260975" cy="2996565"/>
            <wp:effectExtent l="0" t="0" r="22225" b="63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8"/>
                    <a:stretch>
                      <a:fillRect/>
                    </a:stretch>
                  </pic:blipFill>
                  <pic:spPr>
                    <a:xfrm>
                      <a:off x="0" y="0"/>
                      <a:ext cx="5260975" cy="2996565"/>
                    </a:xfrm>
                    <a:prstGeom prst="rect">
                      <a:avLst/>
                    </a:prstGeom>
                    <a:noFill/>
                    <a:ln>
                      <a:noFill/>
                    </a:ln>
                  </pic:spPr>
                </pic:pic>
              </a:graphicData>
            </a:graphic>
          </wp:inline>
        </w:drawing>
      </w:r>
    </w:p>
    <w:p>
      <w:pPr>
        <w:pStyle w:val="16"/>
        <w:spacing w:before="156"/>
        <w:rPr>
          <w:rFonts w:hint="eastAsia"/>
          <w:lang w:val="en-US" w:eastAsia="zh-CN"/>
        </w:rPr>
      </w:pPr>
      <w:r>
        <w:drawing>
          <wp:inline distT="0" distB="0" distL="114300" distR="114300">
            <wp:extent cx="5260975" cy="2996565"/>
            <wp:effectExtent l="0" t="0" r="22225" b="635"/>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9"/>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21" w:name="_Toc9843"/>
      <w:bookmarkStart w:id="22" w:name="_Toc658483315"/>
      <w:bookmarkStart w:id="23" w:name="_Toc935542356"/>
      <w:r>
        <w:rPr>
          <w:rFonts w:hint="eastAsia"/>
          <w:lang w:val="en-US" w:eastAsia="zh-CN"/>
        </w:rPr>
        <w:t>待办事项</w:t>
      </w:r>
      <w:bookmarkEnd w:id="21"/>
      <w:bookmarkEnd w:id="22"/>
      <w:bookmarkEnd w:id="23"/>
    </w:p>
    <w:p>
      <w:pPr>
        <w:pStyle w:val="16"/>
        <w:spacing w:before="156"/>
        <w:ind w:firstLine="480"/>
        <w:rPr>
          <w:rFonts w:hint="default"/>
          <w:sz w:val="21"/>
          <w:szCs w:val="21"/>
          <w:vertAlign w:val="baseline"/>
          <w:lang w:val="en-US" w:eastAsia="zh-CN"/>
        </w:rPr>
      </w:pPr>
      <w:r>
        <w:rPr>
          <w:rFonts w:hint="eastAsia"/>
          <w:sz w:val="21"/>
          <w:szCs w:val="21"/>
          <w:lang w:val="en-US" w:eastAsia="zh-CN"/>
        </w:rPr>
        <w:t>待办事项中可查看到待办、已办、待阅、已阅、待签收、已签收的消息，点击某事项可快捷到达查看处理事项界面，点击右侧“查看更多”可查看更多列表。</w:t>
      </w:r>
    </w:p>
    <w:p>
      <w:pPr>
        <w:numPr>
          <w:ilvl w:val="0"/>
          <w:numId w:val="0"/>
        </w:numPr>
        <w:outlineLvl w:val="9"/>
        <w:rPr>
          <w:rFonts w:hint="default"/>
          <w:lang w:val="en-US" w:eastAsia="zh-CN"/>
        </w:rPr>
      </w:pPr>
      <w:r>
        <w:drawing>
          <wp:inline distT="0" distB="0" distL="114300" distR="114300">
            <wp:extent cx="5260975" cy="2996565"/>
            <wp:effectExtent l="0" t="0" r="22225" b="63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0"/>
                    <a:stretch>
                      <a:fillRect/>
                    </a:stretch>
                  </pic:blipFill>
                  <pic:spPr>
                    <a:xfrm>
                      <a:off x="0" y="0"/>
                      <a:ext cx="5260975" cy="2996565"/>
                    </a:xfrm>
                    <a:prstGeom prst="rect">
                      <a:avLst/>
                    </a:prstGeom>
                    <a:noFill/>
                    <a:ln>
                      <a:noFill/>
                    </a:ln>
                  </pic:spPr>
                </pic:pic>
              </a:graphicData>
            </a:graphic>
          </wp:inline>
        </w:drawing>
      </w:r>
    </w:p>
    <w:p>
      <w:pPr>
        <w:pStyle w:val="4"/>
        <w:bidi w:val="0"/>
        <w:rPr>
          <w:rFonts w:hint="eastAsia"/>
          <w:lang w:val="en-US" w:eastAsia="zh-CN"/>
        </w:rPr>
      </w:pPr>
      <w:bookmarkStart w:id="24" w:name="_Toc1932597605"/>
      <w:r>
        <w:rPr>
          <w:rFonts w:hint="eastAsia"/>
          <w:lang w:val="en-US" w:eastAsia="zh-CN"/>
        </w:rPr>
        <w:t>用户管理</w:t>
      </w:r>
      <w:bookmarkEnd w:id="24"/>
    </w:p>
    <w:p>
      <w:pPr>
        <w:pStyle w:val="5"/>
        <w:bidi w:val="0"/>
        <w:rPr>
          <w:rFonts w:hint="eastAsia"/>
          <w:lang w:val="en-US" w:eastAsia="zh-CN"/>
        </w:rPr>
      </w:pPr>
      <w:bookmarkStart w:id="25" w:name="_Toc477786360"/>
      <w:r>
        <w:rPr>
          <w:rFonts w:hint="eastAsia"/>
          <w:lang w:val="en-US" w:eastAsia="zh-CN"/>
        </w:rPr>
        <w:t>新增教师</w:t>
      </w:r>
      <w:bookmarkEnd w:id="25"/>
    </w:p>
    <w:p>
      <w:pPr>
        <w:pStyle w:val="16"/>
        <w:spacing w:before="156"/>
        <w:ind w:firstLine="48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点击【新增】按钮在弹出框中填写教职工用户信息，新增教职工用户；</w:t>
      </w:r>
    </w:p>
    <w:p>
      <w:pPr>
        <w:numPr>
          <w:ilvl w:val="0"/>
          <w:numId w:val="0"/>
        </w:numPr>
        <w:outlineLvl w:val="9"/>
      </w:pPr>
      <w:r>
        <w:drawing>
          <wp:inline distT="0" distB="0" distL="114300" distR="114300">
            <wp:extent cx="5265420" cy="3458210"/>
            <wp:effectExtent l="0" t="0" r="17780" b="2159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1"/>
                    <a:stretch>
                      <a:fillRect/>
                    </a:stretch>
                  </pic:blipFill>
                  <pic:spPr>
                    <a:xfrm>
                      <a:off x="0" y="0"/>
                      <a:ext cx="5265420" cy="3458210"/>
                    </a:xfrm>
                    <a:prstGeom prst="rect">
                      <a:avLst/>
                    </a:prstGeom>
                    <a:noFill/>
                    <a:ln>
                      <a:noFill/>
                    </a:ln>
                  </pic:spPr>
                </pic:pic>
              </a:graphicData>
            </a:graphic>
          </wp:inline>
        </w:drawing>
      </w:r>
    </w:p>
    <w:p>
      <w:pPr>
        <w:rPr>
          <w:rFonts w:hint="eastAsia"/>
          <w:lang w:val="en-US" w:eastAsia="zh-CN"/>
        </w:rPr>
      </w:pPr>
    </w:p>
    <w:p>
      <w:pPr>
        <w:pStyle w:val="5"/>
        <w:bidi w:val="0"/>
        <w:rPr>
          <w:rFonts w:hint="eastAsia"/>
          <w:lang w:val="en-US" w:eastAsia="zh-CN"/>
        </w:rPr>
      </w:pPr>
      <w:bookmarkStart w:id="26" w:name="_Toc713996387"/>
      <w:r>
        <w:rPr>
          <w:rFonts w:hint="eastAsia"/>
          <w:lang w:val="en-US" w:eastAsia="zh-CN"/>
        </w:rPr>
        <w:t>修改教师</w:t>
      </w:r>
      <w:bookmarkEnd w:id="26"/>
    </w:p>
    <w:p>
      <w:pPr>
        <w:pStyle w:val="16"/>
        <w:spacing w:before="156"/>
        <w:ind w:firstLine="480"/>
        <w:rPr>
          <w:rFonts w:hint="default"/>
          <w:sz w:val="21"/>
          <w:szCs w:val="21"/>
          <w:lang w:val="en-US" w:eastAsia="zh-CN"/>
        </w:rPr>
      </w:pPr>
      <w:r>
        <w:rPr>
          <w:rFonts w:hint="eastAsia"/>
          <w:sz w:val="21"/>
          <w:szCs w:val="21"/>
          <w:lang w:val="en-US" w:eastAsia="zh-CN"/>
        </w:rPr>
        <w:t>选择用户，点击【修改】按钮可修改用户的信息</w:t>
      </w:r>
    </w:p>
    <w:p>
      <w:pPr>
        <w:numPr>
          <w:ilvl w:val="0"/>
          <w:numId w:val="0"/>
        </w:numPr>
        <w:outlineLvl w:val="9"/>
      </w:pPr>
      <w:r>
        <w:drawing>
          <wp:inline distT="0" distB="0" distL="114300" distR="114300">
            <wp:extent cx="5263515" cy="2845435"/>
            <wp:effectExtent l="0" t="0" r="19685" b="2476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2"/>
                    <a:stretch>
                      <a:fillRect/>
                    </a:stretch>
                  </pic:blipFill>
                  <pic:spPr>
                    <a:xfrm>
                      <a:off x="0" y="0"/>
                      <a:ext cx="5263515" cy="2845435"/>
                    </a:xfrm>
                    <a:prstGeom prst="rect">
                      <a:avLst/>
                    </a:prstGeom>
                    <a:noFill/>
                    <a:ln>
                      <a:noFill/>
                    </a:ln>
                  </pic:spPr>
                </pic:pic>
              </a:graphicData>
            </a:graphic>
          </wp:inline>
        </w:drawing>
      </w:r>
    </w:p>
    <w:p>
      <w:pPr>
        <w:pStyle w:val="5"/>
        <w:bidi w:val="0"/>
        <w:rPr>
          <w:rFonts w:hint="eastAsia"/>
          <w:lang w:val="en-US" w:eastAsia="zh-CN"/>
        </w:rPr>
      </w:pPr>
      <w:bookmarkStart w:id="27" w:name="_Toc2146140520"/>
      <w:r>
        <w:rPr>
          <w:rFonts w:hint="eastAsia"/>
          <w:lang w:val="en-US" w:eastAsia="zh-CN"/>
        </w:rPr>
        <w:t>教师查询</w:t>
      </w:r>
      <w:bookmarkEnd w:id="27"/>
    </w:p>
    <w:p>
      <w:pPr>
        <w:pStyle w:val="16"/>
        <w:spacing w:before="156"/>
        <w:ind w:firstLine="480"/>
        <w:rPr>
          <w:rFonts w:hint="eastAsia"/>
          <w:sz w:val="21"/>
          <w:szCs w:val="21"/>
          <w:lang w:val="en-US" w:eastAsia="zh-CN"/>
        </w:rPr>
      </w:pPr>
      <w:r>
        <w:rPr>
          <w:rFonts w:hint="eastAsia"/>
          <w:sz w:val="21"/>
          <w:szCs w:val="21"/>
          <w:lang w:val="en-US" w:eastAsia="zh-CN"/>
        </w:rPr>
        <w:t>系统支持按照姓名、校内编号、资质状态等信息查教师用户</w:t>
      </w:r>
    </w:p>
    <w:p>
      <w:pPr>
        <w:numPr>
          <w:ilvl w:val="0"/>
          <w:numId w:val="0"/>
        </w:numPr>
        <w:outlineLvl w:val="9"/>
      </w:pPr>
      <w:r>
        <w:drawing>
          <wp:inline distT="0" distB="0" distL="114300" distR="114300">
            <wp:extent cx="5263515" cy="2845435"/>
            <wp:effectExtent l="0" t="0" r="19685" b="24765"/>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13"/>
                    <a:stretch>
                      <a:fillRect/>
                    </a:stretch>
                  </pic:blipFill>
                  <pic:spPr>
                    <a:xfrm>
                      <a:off x="0" y="0"/>
                      <a:ext cx="5263515" cy="2845435"/>
                    </a:xfrm>
                    <a:prstGeom prst="rect">
                      <a:avLst/>
                    </a:prstGeom>
                    <a:noFill/>
                    <a:ln>
                      <a:noFill/>
                    </a:ln>
                  </pic:spPr>
                </pic:pic>
              </a:graphicData>
            </a:graphic>
          </wp:inline>
        </w:drawing>
      </w:r>
    </w:p>
    <w:p>
      <w:pPr>
        <w:pStyle w:val="5"/>
        <w:bidi w:val="0"/>
        <w:rPr>
          <w:rFonts w:hint="eastAsia"/>
          <w:lang w:val="en-US" w:eastAsia="zh-CN"/>
        </w:rPr>
      </w:pPr>
      <w:bookmarkStart w:id="28" w:name="_Toc1048384628"/>
      <w:r>
        <w:rPr>
          <w:rFonts w:hint="eastAsia"/>
          <w:lang w:val="en-US" w:eastAsia="zh-CN"/>
        </w:rPr>
        <w:t>教师导入</w:t>
      </w:r>
      <w:bookmarkEnd w:id="28"/>
    </w:p>
    <w:p>
      <w:pPr>
        <w:pStyle w:val="16"/>
        <w:spacing w:before="156"/>
        <w:ind w:firstLine="48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由于教师人数较多，系统提供批量导入功能，点击</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导入</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，可在弹窗中下载导入模板，办照模板填写规范正确填写教职工信息，选择需要导入的文档将教职工信息批量导入至系统中；</w:t>
      </w:r>
    </w:p>
    <w:p>
      <w:pPr>
        <w:pStyle w:val="16"/>
        <w:spacing w:before="156"/>
        <w:ind w:firstLine="480"/>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注：</w:t>
      </w:r>
      <w:r>
        <w:rPr>
          <w:rFonts w:hint="eastAsia" w:ascii="宋体" w:hAnsi="宋体" w:eastAsia="宋体" w:cs="宋体"/>
          <w:color w:val="FF0000"/>
          <w:sz w:val="21"/>
          <w:szCs w:val="21"/>
          <w:lang w:val="en-US" w:eastAsia="zh-CN"/>
        </w:rPr>
        <w:t>系统导入后将自动根据教师手机号创建对应的账号，</w:t>
      </w:r>
      <w:r>
        <w:rPr>
          <w:rFonts w:hint="eastAsia" w:ascii="宋体" w:hAnsi="宋体" w:cs="宋体"/>
          <w:color w:val="FF0000"/>
          <w:sz w:val="21"/>
          <w:szCs w:val="21"/>
          <w:lang w:val="en-US" w:eastAsia="zh-CN"/>
        </w:rPr>
        <w:t>初始</w:t>
      </w:r>
      <w:r>
        <w:rPr>
          <w:rFonts w:hint="eastAsia" w:ascii="宋体" w:hAnsi="宋体" w:eastAsia="宋体" w:cs="宋体"/>
          <w:color w:val="FF0000"/>
          <w:sz w:val="21"/>
          <w:szCs w:val="21"/>
          <w:lang w:val="en-US" w:eastAsia="zh-CN"/>
        </w:rPr>
        <w:t>密码和账号</w:t>
      </w:r>
      <w:r>
        <w:rPr>
          <w:rFonts w:hint="eastAsia" w:ascii="宋体" w:hAnsi="宋体" w:cs="宋体"/>
          <w:color w:val="FF0000"/>
          <w:sz w:val="21"/>
          <w:szCs w:val="21"/>
          <w:lang w:val="en-US" w:eastAsia="zh-CN"/>
        </w:rPr>
        <w:t>都为手机号</w:t>
      </w:r>
      <w:r>
        <w:rPr>
          <w:rFonts w:hint="eastAsia" w:ascii="宋体" w:hAnsi="宋体" w:eastAsia="宋体" w:cs="宋体"/>
          <w:color w:val="FF0000"/>
          <w:sz w:val="21"/>
          <w:szCs w:val="21"/>
          <w:lang w:val="en-US" w:eastAsia="zh-CN"/>
        </w:rPr>
        <w:t>，首次登陆时用户</w:t>
      </w:r>
      <w:r>
        <w:rPr>
          <w:rFonts w:hint="eastAsia" w:ascii="宋体" w:hAnsi="宋体" w:cs="宋体"/>
          <w:color w:val="FF0000"/>
          <w:sz w:val="21"/>
          <w:szCs w:val="21"/>
          <w:lang w:val="en-US" w:eastAsia="zh-CN"/>
        </w:rPr>
        <w:t>需更改初始密码</w:t>
      </w:r>
      <w:r>
        <w:rPr>
          <w:rFonts w:hint="eastAsia" w:ascii="宋体" w:hAnsi="宋体" w:eastAsia="宋体" w:cs="宋体"/>
          <w:color w:val="FF0000"/>
          <w:sz w:val="21"/>
          <w:szCs w:val="21"/>
          <w:lang w:val="en-US" w:eastAsia="zh-CN"/>
        </w:rPr>
        <w:t>；</w:t>
      </w:r>
    </w:p>
    <w:p>
      <w:pPr>
        <w:pStyle w:val="16"/>
        <w:spacing w:before="156"/>
        <w:ind w:left="0" w:leftChars="0" w:firstLine="0" w:firstLineChars="0"/>
      </w:pPr>
      <w:r>
        <w:drawing>
          <wp:inline distT="0" distB="0" distL="114300" distR="114300">
            <wp:extent cx="5265420" cy="3458210"/>
            <wp:effectExtent l="0" t="0" r="17780" b="2159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14"/>
                    <a:stretch>
                      <a:fillRect/>
                    </a:stretch>
                  </pic:blipFill>
                  <pic:spPr>
                    <a:xfrm>
                      <a:off x="0" y="0"/>
                      <a:ext cx="5265420" cy="3458210"/>
                    </a:xfrm>
                    <a:prstGeom prst="rect">
                      <a:avLst/>
                    </a:prstGeom>
                    <a:noFill/>
                    <a:ln>
                      <a:noFill/>
                    </a:ln>
                  </pic:spPr>
                </pic:pic>
              </a:graphicData>
            </a:graphic>
          </wp:inline>
        </w:drawing>
      </w:r>
    </w:p>
    <w:p>
      <w:pPr>
        <w:pStyle w:val="16"/>
        <w:spacing w:before="156"/>
        <w:ind w:left="0" w:leftChars="0" w:firstLine="0" w:firstLineChars="0"/>
      </w:pPr>
      <w:r>
        <w:drawing>
          <wp:inline distT="0" distB="0" distL="114300" distR="114300">
            <wp:extent cx="5263515" cy="2845435"/>
            <wp:effectExtent l="0" t="0" r="19685" b="24765"/>
            <wp:docPr id="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
                    <pic:cNvPicPr>
                      <a:picLocks noChangeAspect="1"/>
                    </pic:cNvPicPr>
                  </pic:nvPicPr>
                  <pic:blipFill>
                    <a:blip r:embed="rId15"/>
                    <a:stretch>
                      <a:fillRect/>
                    </a:stretch>
                  </pic:blipFill>
                  <pic:spPr>
                    <a:xfrm>
                      <a:off x="0" y="0"/>
                      <a:ext cx="5263515" cy="2845435"/>
                    </a:xfrm>
                    <a:prstGeom prst="rect">
                      <a:avLst/>
                    </a:prstGeom>
                    <a:noFill/>
                    <a:ln>
                      <a:noFill/>
                    </a:ln>
                  </pic:spPr>
                </pic:pic>
              </a:graphicData>
            </a:graphic>
          </wp:inline>
        </w:drawing>
      </w:r>
    </w:p>
    <w:p>
      <w:pPr>
        <w:pStyle w:val="5"/>
        <w:bidi w:val="0"/>
        <w:rPr>
          <w:rFonts w:hint="eastAsia"/>
          <w:lang w:val="en-US" w:eastAsia="zh-CN"/>
        </w:rPr>
      </w:pPr>
      <w:bookmarkStart w:id="29" w:name="_Toc97119161"/>
      <w:r>
        <w:rPr>
          <w:rFonts w:hint="eastAsia"/>
          <w:lang w:val="en-US" w:eastAsia="zh-CN"/>
        </w:rPr>
        <w:t>密码重置</w:t>
      </w:r>
      <w:bookmarkEnd w:id="29"/>
    </w:p>
    <w:p>
      <w:pPr>
        <w:pStyle w:val="8"/>
        <w:rPr>
          <w:rFonts w:hint="eastAsia" w:eastAsia="宋体" w:asciiTheme="minorHAnsi" w:hAnsiTheme="minorHAnsi" w:cstheme="minorBidi"/>
          <w:kern w:val="2"/>
          <w:sz w:val="21"/>
          <w:szCs w:val="21"/>
          <w:lang w:val="en-US" w:eastAsia="zh-CN" w:bidi="ar-SA"/>
        </w:rPr>
      </w:pPr>
      <w:r>
        <w:rPr>
          <w:rFonts w:hint="eastAsia" w:eastAsia="宋体" w:asciiTheme="minorHAnsi" w:hAnsiTheme="minorHAnsi" w:cstheme="minorBidi"/>
          <w:kern w:val="2"/>
          <w:sz w:val="21"/>
          <w:szCs w:val="21"/>
          <w:lang w:val="en-US" w:eastAsia="zh-CN" w:bidi="ar-SA"/>
        </w:rPr>
        <w:t>点击【密码重置】可重新设置</w:t>
      </w:r>
      <w:r>
        <w:rPr>
          <w:rFonts w:hint="eastAsia" w:eastAsia="宋体" w:cstheme="minorBidi"/>
          <w:kern w:val="2"/>
          <w:sz w:val="21"/>
          <w:szCs w:val="21"/>
          <w:lang w:val="en-US" w:eastAsia="zh-CN" w:bidi="ar-SA"/>
        </w:rPr>
        <w:t>教师</w:t>
      </w:r>
      <w:r>
        <w:rPr>
          <w:rFonts w:hint="eastAsia" w:eastAsia="宋体" w:asciiTheme="minorHAnsi" w:hAnsiTheme="minorHAnsi" w:cstheme="minorBidi"/>
          <w:kern w:val="2"/>
          <w:sz w:val="21"/>
          <w:szCs w:val="21"/>
          <w:lang w:val="en-US" w:eastAsia="zh-CN" w:bidi="ar-SA"/>
        </w:rPr>
        <w:t>账号密码；</w:t>
      </w:r>
    </w:p>
    <w:p>
      <w:pPr>
        <w:pStyle w:val="8"/>
      </w:pPr>
      <w:r>
        <w:drawing>
          <wp:inline distT="0" distB="0" distL="114300" distR="114300">
            <wp:extent cx="5263515" cy="2845435"/>
            <wp:effectExtent l="0" t="0" r="19685" b="2476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icPr>
                  <pic:blipFill>
                    <a:blip r:embed="rId16"/>
                    <a:stretch>
                      <a:fillRect/>
                    </a:stretch>
                  </pic:blipFill>
                  <pic:spPr>
                    <a:xfrm>
                      <a:off x="0" y="0"/>
                      <a:ext cx="5263515" cy="2845435"/>
                    </a:xfrm>
                    <a:prstGeom prst="rect">
                      <a:avLst/>
                    </a:prstGeom>
                    <a:noFill/>
                    <a:ln>
                      <a:noFill/>
                    </a:ln>
                  </pic:spPr>
                </pic:pic>
              </a:graphicData>
            </a:graphic>
          </wp:inline>
        </w:drawing>
      </w:r>
    </w:p>
    <w:p>
      <w:pPr>
        <w:pStyle w:val="5"/>
        <w:bidi w:val="0"/>
        <w:rPr>
          <w:rFonts w:hint="eastAsia"/>
          <w:lang w:val="en-US" w:eastAsia="zh-CN"/>
        </w:rPr>
      </w:pPr>
      <w:bookmarkStart w:id="30" w:name="_Toc194167207"/>
      <w:r>
        <w:rPr>
          <w:rFonts w:hint="eastAsia"/>
          <w:lang w:val="en-US" w:eastAsia="zh-CN"/>
        </w:rPr>
        <w:t>教师人脸上传控制</w:t>
      </w:r>
      <w:bookmarkEnd w:id="30"/>
    </w:p>
    <w:p>
      <w:pPr>
        <w:pStyle w:val="8"/>
        <w:rPr>
          <w:rFonts w:hint="eastAsia"/>
          <w:lang w:val="en-US" w:eastAsia="zh-CN"/>
        </w:rPr>
      </w:pPr>
      <w:r>
        <w:rPr>
          <w:rFonts w:hint="eastAsia"/>
          <w:lang w:val="en-US" w:eastAsia="zh-CN"/>
        </w:rPr>
        <w:t>点击【用户管理】-【教师】-【人脸上传控制】可设置教师上传人脸时间段，教师可登录移动端云助手，点击“我的——人脸上传”进行上传本人人脸照片，用于硬件设备刷脸考勤或者闸机进出校。</w:t>
      </w:r>
    </w:p>
    <w:p>
      <w:pPr>
        <w:pStyle w:val="8"/>
        <w:rPr>
          <w:rFonts w:hint="eastAsia"/>
          <w:color w:val="FF0000"/>
          <w:lang w:val="en-US" w:eastAsia="zh-CN"/>
        </w:rPr>
      </w:pPr>
      <w:r>
        <w:rPr>
          <w:rFonts w:hint="eastAsia"/>
          <w:color w:val="FF0000"/>
          <w:lang w:val="en-US" w:eastAsia="zh-CN"/>
        </w:rPr>
        <w:t>（注：人脸用于硬件设备教师信息中rfid需添加，可为教师手机号或者身份证号码，不重复纯数字）</w:t>
      </w:r>
    </w:p>
    <w:p>
      <w:pPr>
        <w:pStyle w:val="8"/>
      </w:pPr>
      <w:r>
        <w:drawing>
          <wp:inline distT="0" distB="0" distL="114300" distR="114300">
            <wp:extent cx="5267960" cy="3184525"/>
            <wp:effectExtent l="0" t="0" r="15240" b="15875"/>
            <wp:docPr id="64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15"/>
                    <pic:cNvPicPr>
                      <a:picLocks noChangeAspect="1"/>
                    </pic:cNvPicPr>
                  </pic:nvPicPr>
                  <pic:blipFill>
                    <a:blip r:embed="rId17"/>
                    <a:stretch>
                      <a:fillRect/>
                    </a:stretch>
                  </pic:blipFill>
                  <pic:spPr>
                    <a:xfrm>
                      <a:off x="0" y="0"/>
                      <a:ext cx="5267960" cy="3184525"/>
                    </a:xfrm>
                    <a:prstGeom prst="rect">
                      <a:avLst/>
                    </a:prstGeom>
                    <a:noFill/>
                    <a:ln>
                      <a:noFill/>
                    </a:ln>
                  </pic:spPr>
                </pic:pic>
              </a:graphicData>
            </a:graphic>
          </wp:inline>
        </w:drawing>
      </w:r>
    </w:p>
    <w:p>
      <w:pPr>
        <w:pStyle w:val="8"/>
      </w:pPr>
      <w:r>
        <w:drawing>
          <wp:inline distT="0" distB="0" distL="114300" distR="114300">
            <wp:extent cx="5267960" cy="3184525"/>
            <wp:effectExtent l="0" t="0" r="15240" b="15875"/>
            <wp:docPr id="65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16"/>
                    <pic:cNvPicPr>
                      <a:picLocks noChangeAspect="1"/>
                    </pic:cNvPicPr>
                  </pic:nvPicPr>
                  <pic:blipFill>
                    <a:blip r:embed="rId18"/>
                    <a:stretch>
                      <a:fillRect/>
                    </a:stretch>
                  </pic:blipFill>
                  <pic:spPr>
                    <a:xfrm>
                      <a:off x="0" y="0"/>
                      <a:ext cx="5267960" cy="3184525"/>
                    </a:xfrm>
                    <a:prstGeom prst="rect">
                      <a:avLst/>
                    </a:prstGeom>
                    <a:noFill/>
                    <a:ln>
                      <a:noFill/>
                    </a:ln>
                  </pic:spPr>
                </pic:pic>
              </a:graphicData>
            </a:graphic>
          </wp:inline>
        </w:drawing>
      </w:r>
    </w:p>
    <w:p>
      <w:pPr>
        <w:pStyle w:val="8"/>
      </w:pPr>
    </w:p>
    <w:p>
      <w:pPr>
        <w:pStyle w:val="8"/>
        <w:rPr>
          <w:rFonts w:hint="default" w:eastAsiaTheme="minorEastAsia"/>
          <w:lang w:val="en-US" w:eastAsia="zh-CN"/>
        </w:rPr>
      </w:pPr>
      <w:r>
        <w:rPr>
          <w:rFonts w:hint="eastAsia"/>
          <w:lang w:val="en-US" w:eastAsia="zh-CN"/>
        </w:rPr>
        <w:t>管理员收集教师人脸照片进行统一导入，照片以教师工号（校内编号）命名，照片大小小于200K，肩部以上清晰照片（切勿过度美颜）照片压缩为zip点击“导入人脸”进行统一导入。</w:t>
      </w:r>
    </w:p>
    <w:p>
      <w:pPr>
        <w:rPr>
          <w:rFonts w:hint="eastAsia"/>
          <w:lang w:val="en-US" w:eastAsia="zh-CN"/>
        </w:rPr>
      </w:pPr>
    </w:p>
    <w:p>
      <w:r>
        <w:drawing>
          <wp:inline distT="0" distB="0" distL="114300" distR="114300">
            <wp:extent cx="5272405" cy="2616200"/>
            <wp:effectExtent l="0" t="0" r="10795" b="0"/>
            <wp:docPr id="3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2"/>
                    <pic:cNvPicPr>
                      <a:picLocks noChangeAspect="1"/>
                    </pic:cNvPicPr>
                  </pic:nvPicPr>
                  <pic:blipFill>
                    <a:blip r:embed="rId19"/>
                    <a:stretch>
                      <a:fillRect/>
                    </a:stretch>
                  </pic:blipFill>
                  <pic:spPr>
                    <a:xfrm>
                      <a:off x="0" y="0"/>
                      <a:ext cx="5272405" cy="2616200"/>
                    </a:xfrm>
                    <a:prstGeom prst="rect">
                      <a:avLst/>
                    </a:prstGeom>
                    <a:noFill/>
                    <a:ln>
                      <a:noFill/>
                    </a:ln>
                  </pic:spPr>
                </pic:pic>
              </a:graphicData>
            </a:graphic>
          </wp:inline>
        </w:drawing>
      </w:r>
    </w:p>
    <w:p>
      <w:pPr>
        <w:pStyle w:val="4"/>
        <w:bidi w:val="0"/>
        <w:rPr>
          <w:rFonts w:hint="default"/>
          <w:lang w:val="en-US" w:eastAsia="zh-CN"/>
        </w:rPr>
      </w:pPr>
      <w:bookmarkStart w:id="31" w:name="_Toc1340588256"/>
      <w:r>
        <w:rPr>
          <w:rFonts w:hint="eastAsia"/>
          <w:lang w:val="en-US" w:eastAsia="zh-CN"/>
        </w:rPr>
        <w:t>群组管理</w:t>
      </w:r>
      <w:bookmarkEnd w:id="31"/>
    </w:p>
    <w:p>
      <w:pPr>
        <w:pStyle w:val="5"/>
        <w:bidi w:val="0"/>
        <w:rPr>
          <w:rFonts w:hint="eastAsia"/>
          <w:lang w:val="en-US" w:eastAsia="zh-CN"/>
        </w:rPr>
      </w:pPr>
      <w:bookmarkStart w:id="32" w:name="_Toc2015877915"/>
      <w:r>
        <w:rPr>
          <w:rFonts w:hint="eastAsia"/>
          <w:lang w:val="en-US" w:eastAsia="zh-CN"/>
        </w:rPr>
        <w:t>自定义群组</w:t>
      </w:r>
      <w:bookmarkEnd w:id="32"/>
    </w:p>
    <w:p>
      <w:pPr>
        <w:rPr>
          <w:rFonts w:hint="default"/>
          <w:lang w:val="en-US" w:eastAsia="zh-CN"/>
        </w:rPr>
      </w:pPr>
      <w:r>
        <w:rPr>
          <w:rFonts w:hint="eastAsia"/>
          <w:lang w:val="en-US" w:eastAsia="zh-CN"/>
        </w:rPr>
        <w:t>管理员可以选择局端通讯录勾选，支持按照部门或已设定好的群组中勾选，针对多成员群组，支持复制人员名字批量导入。保存群组后可以关联到业务场景中（如发文、通知等选人组键中）</w:t>
      </w:r>
    </w:p>
    <w:p>
      <w:r>
        <w:drawing>
          <wp:inline distT="0" distB="0" distL="114300" distR="114300">
            <wp:extent cx="5266055" cy="2735580"/>
            <wp:effectExtent l="0" t="0" r="17145" b="762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0"/>
                    <a:stretch>
                      <a:fillRect/>
                    </a:stretch>
                  </pic:blipFill>
                  <pic:spPr>
                    <a:xfrm>
                      <a:off x="0" y="0"/>
                      <a:ext cx="5266055" cy="2735580"/>
                    </a:xfrm>
                    <a:prstGeom prst="rect">
                      <a:avLst/>
                    </a:prstGeom>
                    <a:noFill/>
                    <a:ln>
                      <a:noFill/>
                    </a:ln>
                  </pic:spPr>
                </pic:pic>
              </a:graphicData>
            </a:graphic>
          </wp:inline>
        </w:drawing>
      </w:r>
    </w:p>
    <w:p>
      <w:pPr>
        <w:rPr>
          <w:rFonts w:hint="eastAsia"/>
          <w:b/>
          <w:bCs/>
          <w:lang w:val="en-US" w:eastAsia="zh-CN"/>
        </w:rPr>
      </w:pPr>
      <w:r>
        <w:drawing>
          <wp:inline distT="0" distB="0" distL="114300" distR="114300">
            <wp:extent cx="5266055" cy="2735580"/>
            <wp:effectExtent l="0" t="0" r="17145" b="762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21"/>
                    <a:stretch>
                      <a:fillRect/>
                    </a:stretch>
                  </pic:blipFill>
                  <pic:spPr>
                    <a:xfrm>
                      <a:off x="0" y="0"/>
                      <a:ext cx="5266055" cy="2735580"/>
                    </a:xfrm>
                    <a:prstGeom prst="rect">
                      <a:avLst/>
                    </a:prstGeom>
                    <a:noFill/>
                    <a:ln>
                      <a:noFill/>
                    </a:ln>
                  </pic:spPr>
                </pic:pic>
              </a:graphicData>
            </a:graphic>
          </wp:inline>
        </w:drawing>
      </w:r>
    </w:p>
    <w:p>
      <w:pPr>
        <w:rPr>
          <w:rFonts w:hint="default"/>
          <w:lang w:val="en-US" w:eastAsia="zh-CN"/>
        </w:rPr>
      </w:pPr>
    </w:p>
    <w:p>
      <w:pPr>
        <w:pStyle w:val="8"/>
      </w:pPr>
    </w:p>
    <w:p>
      <w:pPr>
        <w:pStyle w:val="4"/>
        <w:bidi w:val="0"/>
        <w:rPr>
          <w:rFonts w:hint="default"/>
          <w:lang w:val="en-US" w:eastAsia="zh-CN"/>
        </w:rPr>
      </w:pPr>
      <w:bookmarkStart w:id="33" w:name="_Toc10618686"/>
      <w:r>
        <w:rPr>
          <w:rFonts w:hint="eastAsia"/>
          <w:lang w:val="en-US" w:eastAsia="zh-CN"/>
        </w:rPr>
        <w:t>校务管理</w:t>
      </w:r>
      <w:bookmarkEnd w:id="16"/>
      <w:bookmarkEnd w:id="33"/>
    </w:p>
    <w:p>
      <w:pPr>
        <w:pStyle w:val="16"/>
        <w:spacing w:before="156"/>
        <w:ind w:firstLine="48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在首页点击【后台管理】进入到管理后台，</w:t>
      </w:r>
      <w:r>
        <w:rPr>
          <w:rFonts w:hint="eastAsia" w:ascii="宋体" w:hAnsi="宋体" w:cs="宋体"/>
          <w:sz w:val="21"/>
          <w:szCs w:val="21"/>
          <w:lang w:val="en-US" w:eastAsia="zh-CN"/>
        </w:rPr>
        <w:t>点击【校务管理】；</w:t>
      </w:r>
    </w:p>
    <w:p>
      <w:pPr>
        <w:pStyle w:val="8"/>
        <w:rPr>
          <w:rFonts w:hint="default"/>
          <w:lang w:val="en-US" w:eastAsia="zh-CN"/>
        </w:rPr>
      </w:pPr>
      <w:r>
        <w:drawing>
          <wp:inline distT="0" distB="0" distL="114300" distR="114300">
            <wp:extent cx="5272405" cy="2896235"/>
            <wp:effectExtent l="0" t="0" r="10795" b="24765"/>
            <wp:docPr id="9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1"/>
                    <pic:cNvPicPr>
                      <a:picLocks noChangeAspect="1"/>
                    </pic:cNvPicPr>
                  </pic:nvPicPr>
                  <pic:blipFill>
                    <a:blip r:embed="rId22"/>
                    <a:stretch>
                      <a:fillRect/>
                    </a:stretch>
                  </pic:blipFill>
                  <pic:spPr>
                    <a:xfrm>
                      <a:off x="0" y="0"/>
                      <a:ext cx="5272405" cy="2896235"/>
                    </a:xfrm>
                    <a:prstGeom prst="rect">
                      <a:avLst/>
                    </a:prstGeom>
                    <a:noFill/>
                    <a:ln>
                      <a:noFill/>
                    </a:ln>
                  </pic:spPr>
                </pic:pic>
              </a:graphicData>
            </a:graphic>
          </wp:inline>
        </w:drawing>
      </w:r>
    </w:p>
    <w:p>
      <w:pPr>
        <w:pStyle w:val="5"/>
        <w:bidi w:val="0"/>
        <w:rPr>
          <w:rFonts w:hint="default"/>
          <w:lang w:val="en-US" w:eastAsia="zh-CN"/>
        </w:rPr>
      </w:pPr>
      <w:bookmarkStart w:id="34" w:name="_Toc28550"/>
      <w:bookmarkStart w:id="35" w:name="_Toc227112901"/>
      <w:r>
        <w:rPr>
          <w:rFonts w:hint="eastAsia"/>
          <w:lang w:val="en-US" w:eastAsia="zh-CN"/>
        </w:rPr>
        <w:t>学期管理</w:t>
      </w:r>
      <w:bookmarkEnd w:id="34"/>
      <w:bookmarkEnd w:id="35"/>
    </w:p>
    <w:p>
      <w:pPr>
        <w:pStyle w:val="16"/>
        <w:spacing w:before="156"/>
        <w:ind w:firstLine="480"/>
        <w:rPr>
          <w:rFonts w:hint="eastAsia"/>
          <w:sz w:val="21"/>
          <w:szCs w:val="21"/>
          <w:lang w:val="en-US" w:eastAsia="zh-CN"/>
        </w:rPr>
      </w:pPr>
      <w:r>
        <w:rPr>
          <w:rFonts w:hint="eastAsia"/>
          <w:sz w:val="21"/>
          <w:szCs w:val="21"/>
          <w:lang w:val="en-US" w:eastAsia="zh-CN"/>
        </w:rPr>
        <w:t>学期管理实现对学期的基本信息管理。</w:t>
      </w:r>
    </w:p>
    <w:p>
      <w:pPr>
        <w:pStyle w:val="16"/>
        <w:spacing w:before="156"/>
        <w:ind w:firstLine="480"/>
        <w:rPr>
          <w:rFonts w:hint="default"/>
          <w:sz w:val="21"/>
          <w:szCs w:val="21"/>
          <w:lang w:val="en-US" w:eastAsia="zh-CN"/>
        </w:rPr>
      </w:pPr>
      <w:r>
        <w:rPr>
          <w:rFonts w:hint="eastAsia"/>
          <w:sz w:val="21"/>
          <w:szCs w:val="21"/>
          <w:lang w:val="en-US" w:eastAsia="zh-CN"/>
        </w:rPr>
        <w:t>管理员可通过填写学期起止年份、学期类型等创建学期，支持学期增删改查；</w:t>
      </w:r>
    </w:p>
    <w:p>
      <w:pPr>
        <w:numPr>
          <w:ilvl w:val="0"/>
          <w:numId w:val="0"/>
        </w:numPr>
        <w:outlineLvl w:val="9"/>
      </w:pPr>
      <w:r>
        <w:drawing>
          <wp:inline distT="0" distB="0" distL="114300" distR="114300">
            <wp:extent cx="5263515" cy="2845435"/>
            <wp:effectExtent l="0" t="0" r="19685" b="24765"/>
            <wp:docPr id="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
                    <pic:cNvPicPr>
                      <a:picLocks noChangeAspect="1"/>
                    </pic:cNvPicPr>
                  </pic:nvPicPr>
                  <pic:blipFill>
                    <a:blip r:embed="rId23"/>
                    <a:stretch>
                      <a:fillRect/>
                    </a:stretch>
                  </pic:blipFill>
                  <pic:spPr>
                    <a:xfrm>
                      <a:off x="0" y="0"/>
                      <a:ext cx="5263515" cy="2845435"/>
                    </a:xfrm>
                    <a:prstGeom prst="rect">
                      <a:avLst/>
                    </a:prstGeom>
                    <a:noFill/>
                    <a:ln>
                      <a:noFill/>
                    </a:ln>
                  </pic:spPr>
                </pic:pic>
              </a:graphicData>
            </a:graphic>
          </wp:inline>
        </w:drawing>
      </w:r>
    </w:p>
    <w:p>
      <w:pPr>
        <w:pStyle w:val="8"/>
        <w:rPr>
          <w:rFonts w:hint="default"/>
          <w:lang w:val="en-US" w:eastAsia="zh-CN"/>
        </w:rPr>
      </w:pPr>
      <w:r>
        <w:drawing>
          <wp:inline distT="0" distB="0" distL="114300" distR="114300">
            <wp:extent cx="5263515" cy="2845435"/>
            <wp:effectExtent l="0" t="0" r="19685" b="24765"/>
            <wp:docPr id="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pic:cNvPicPr>
                      <a:picLocks noChangeAspect="1"/>
                    </pic:cNvPicPr>
                  </pic:nvPicPr>
                  <pic:blipFill>
                    <a:blip r:embed="rId24"/>
                    <a:stretch>
                      <a:fillRect/>
                    </a:stretch>
                  </pic:blipFill>
                  <pic:spPr>
                    <a:xfrm>
                      <a:off x="0" y="0"/>
                      <a:ext cx="5263515" cy="2845435"/>
                    </a:xfrm>
                    <a:prstGeom prst="rect">
                      <a:avLst/>
                    </a:prstGeom>
                    <a:noFill/>
                    <a:ln>
                      <a:noFill/>
                    </a:ln>
                  </pic:spPr>
                </pic:pic>
              </a:graphicData>
            </a:graphic>
          </wp:inline>
        </w:drawing>
      </w:r>
    </w:p>
    <w:p>
      <w:pPr>
        <w:numPr>
          <w:ilvl w:val="0"/>
          <w:numId w:val="0"/>
        </w:numPr>
        <w:outlineLvl w:val="9"/>
      </w:pPr>
    </w:p>
    <w:p>
      <w:pPr>
        <w:pStyle w:val="5"/>
        <w:bidi w:val="0"/>
        <w:rPr>
          <w:rFonts w:hint="default"/>
          <w:lang w:val="en-US" w:eastAsia="zh-CN"/>
        </w:rPr>
      </w:pPr>
      <w:bookmarkStart w:id="36" w:name="_Toc6619"/>
      <w:bookmarkStart w:id="37" w:name="_Toc1008086388"/>
      <w:r>
        <w:rPr>
          <w:rFonts w:hint="eastAsia"/>
          <w:lang w:val="en-US" w:eastAsia="zh-CN"/>
        </w:rPr>
        <w:t>部门管理</w:t>
      </w:r>
      <w:bookmarkEnd w:id="36"/>
      <w:bookmarkEnd w:id="37"/>
    </w:p>
    <w:p>
      <w:pPr>
        <w:pStyle w:val="16"/>
        <w:spacing w:before="156"/>
        <w:ind w:firstLine="480"/>
        <w:rPr>
          <w:rFonts w:hint="default"/>
          <w:sz w:val="21"/>
          <w:szCs w:val="21"/>
          <w:lang w:val="en-US" w:eastAsia="zh-CN"/>
        </w:rPr>
      </w:pPr>
      <w:r>
        <w:rPr>
          <w:rFonts w:hint="eastAsia"/>
          <w:sz w:val="21"/>
          <w:szCs w:val="21"/>
          <w:lang w:val="en-US" w:eastAsia="zh-CN"/>
        </w:rPr>
        <w:t>部门管理科实现板门，及部门人员的管理；</w:t>
      </w:r>
    </w:p>
    <w:p>
      <w:pPr>
        <w:numPr>
          <w:ilvl w:val="0"/>
          <w:numId w:val="0"/>
        </w:numPr>
        <w:outlineLvl w:val="9"/>
      </w:pPr>
      <w:r>
        <w:drawing>
          <wp:inline distT="0" distB="0" distL="114300" distR="114300">
            <wp:extent cx="5263515" cy="2845435"/>
            <wp:effectExtent l="0" t="0" r="19685" b="24765"/>
            <wp:docPr id="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pic:cNvPicPr>
                      <a:picLocks noChangeAspect="1"/>
                    </pic:cNvPicPr>
                  </pic:nvPicPr>
                  <pic:blipFill>
                    <a:blip r:embed="rId25"/>
                    <a:stretch>
                      <a:fillRect/>
                    </a:stretch>
                  </pic:blipFill>
                  <pic:spPr>
                    <a:xfrm>
                      <a:off x="0" y="0"/>
                      <a:ext cx="5263515" cy="2845435"/>
                    </a:xfrm>
                    <a:prstGeom prst="rect">
                      <a:avLst/>
                    </a:prstGeom>
                    <a:noFill/>
                    <a:ln>
                      <a:noFill/>
                    </a:ln>
                  </pic:spPr>
                </pic:pic>
              </a:graphicData>
            </a:graphic>
          </wp:inline>
        </w:drawing>
      </w:r>
    </w:p>
    <w:p>
      <w:pPr>
        <w:pStyle w:val="16"/>
        <w:spacing w:before="156"/>
        <w:ind w:firstLine="480"/>
        <w:outlineLvl w:val="9"/>
        <w:rPr>
          <w:rFonts w:hint="eastAsia"/>
          <w:sz w:val="21"/>
          <w:szCs w:val="21"/>
          <w:lang w:val="en-US" w:eastAsia="zh-CN"/>
        </w:rPr>
      </w:pPr>
      <w:bookmarkStart w:id="38" w:name="_Toc1610257888"/>
      <w:r>
        <w:rPr>
          <w:rFonts w:hint="eastAsia"/>
          <w:sz w:val="21"/>
          <w:szCs w:val="21"/>
          <w:lang w:val="en-US" w:eastAsia="zh-CN"/>
        </w:rPr>
        <w:t>①新增部门</w:t>
      </w:r>
      <w:bookmarkEnd w:id="38"/>
    </w:p>
    <w:p>
      <w:pPr>
        <w:pStyle w:val="16"/>
        <w:spacing w:before="156"/>
        <w:ind w:firstLine="480"/>
        <w:rPr>
          <w:rFonts w:hint="eastAsia"/>
          <w:sz w:val="21"/>
          <w:szCs w:val="21"/>
          <w:lang w:val="en-US" w:eastAsia="zh-CN"/>
        </w:rPr>
      </w:pPr>
      <w:r>
        <w:rPr>
          <w:rFonts w:hint="eastAsia"/>
          <w:sz w:val="21"/>
          <w:szCs w:val="21"/>
          <w:lang w:val="en-US" w:eastAsia="zh-CN"/>
        </w:rPr>
        <w:t>管理员可通过点击【新增】按钮，在弹出框中按照页面提示填写部门信息，点击【确定】即可新增部门，或者点击【导入】按模板信息填写后上传模板文件即可批量导入部门；</w:t>
      </w:r>
    </w:p>
    <w:p>
      <w:pPr>
        <w:pStyle w:val="16"/>
        <w:spacing w:before="156"/>
        <w:ind w:firstLine="480"/>
        <w:rPr>
          <w:rFonts w:hint="eastAsia"/>
          <w:sz w:val="21"/>
          <w:szCs w:val="21"/>
          <w:lang w:val="en-US" w:eastAsia="zh-CN"/>
        </w:rPr>
      </w:pPr>
      <w:r>
        <w:rPr>
          <w:rFonts w:hint="eastAsia"/>
          <w:color w:val="FF0000"/>
          <w:sz w:val="21"/>
          <w:szCs w:val="21"/>
          <w:lang w:val="en-US" w:eastAsia="zh-CN"/>
        </w:rPr>
        <w:t>注意：部门名称不可重复。</w:t>
      </w:r>
    </w:p>
    <w:p>
      <w:pPr>
        <w:numPr>
          <w:ilvl w:val="0"/>
          <w:numId w:val="0"/>
        </w:numPr>
        <w:outlineLvl w:val="9"/>
      </w:pPr>
      <w:r>
        <w:drawing>
          <wp:inline distT="0" distB="0" distL="114300" distR="114300">
            <wp:extent cx="5263515" cy="2845435"/>
            <wp:effectExtent l="0" t="0" r="19685" b="24765"/>
            <wp:docPr id="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
                    <pic:cNvPicPr>
                      <a:picLocks noChangeAspect="1"/>
                    </pic:cNvPicPr>
                  </pic:nvPicPr>
                  <pic:blipFill>
                    <a:blip r:embed="rId26"/>
                    <a:stretch>
                      <a:fillRect/>
                    </a:stretch>
                  </pic:blipFill>
                  <pic:spPr>
                    <a:xfrm>
                      <a:off x="0" y="0"/>
                      <a:ext cx="5263515" cy="2845435"/>
                    </a:xfrm>
                    <a:prstGeom prst="rect">
                      <a:avLst/>
                    </a:prstGeom>
                    <a:noFill/>
                    <a:ln>
                      <a:noFill/>
                    </a:ln>
                  </pic:spPr>
                </pic:pic>
              </a:graphicData>
            </a:graphic>
          </wp:inline>
        </w:drawing>
      </w:r>
    </w:p>
    <w:p>
      <w:pPr>
        <w:pStyle w:val="8"/>
      </w:pPr>
      <w:r>
        <w:drawing>
          <wp:inline distT="0" distB="0" distL="114300" distR="114300">
            <wp:extent cx="5263515" cy="2845435"/>
            <wp:effectExtent l="0" t="0" r="19685" b="24765"/>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27"/>
                    <a:stretch>
                      <a:fillRect/>
                    </a:stretch>
                  </pic:blipFill>
                  <pic:spPr>
                    <a:xfrm>
                      <a:off x="0" y="0"/>
                      <a:ext cx="5263515" cy="2845435"/>
                    </a:xfrm>
                    <a:prstGeom prst="rect">
                      <a:avLst/>
                    </a:prstGeom>
                    <a:noFill/>
                    <a:ln>
                      <a:noFill/>
                    </a:ln>
                  </pic:spPr>
                </pic:pic>
              </a:graphicData>
            </a:graphic>
          </wp:inline>
        </w:drawing>
      </w:r>
    </w:p>
    <w:p>
      <w:pPr>
        <w:pStyle w:val="16"/>
        <w:spacing w:before="156"/>
        <w:ind w:firstLine="480"/>
        <w:outlineLvl w:val="9"/>
        <w:rPr>
          <w:rFonts w:hint="eastAsia"/>
          <w:sz w:val="21"/>
          <w:szCs w:val="21"/>
          <w:lang w:val="en-US" w:eastAsia="zh-CN"/>
        </w:rPr>
      </w:pPr>
      <w:bookmarkStart w:id="39" w:name="_Toc1015404122"/>
      <w:r>
        <w:rPr>
          <w:rFonts w:hint="eastAsia"/>
          <w:sz w:val="21"/>
          <w:szCs w:val="21"/>
          <w:lang w:val="en-US" w:eastAsia="zh-CN"/>
        </w:rPr>
        <w:t>②修改</w:t>
      </w:r>
      <w:bookmarkEnd w:id="39"/>
    </w:p>
    <w:p>
      <w:pPr>
        <w:pStyle w:val="16"/>
        <w:spacing w:before="156"/>
        <w:ind w:firstLine="480"/>
        <w:rPr>
          <w:rFonts w:hint="eastAsia"/>
          <w:sz w:val="21"/>
          <w:szCs w:val="21"/>
          <w:lang w:val="en-US" w:eastAsia="zh-CN"/>
        </w:rPr>
      </w:pPr>
      <w:r>
        <w:rPr>
          <w:rFonts w:hint="eastAsia"/>
          <w:sz w:val="21"/>
          <w:szCs w:val="21"/>
          <w:lang w:val="en-US" w:eastAsia="zh-CN"/>
        </w:rPr>
        <w:t>支持选择需要修改的部门，点击该部门列表后的【修改】按钮对部门信息进行修改；</w:t>
      </w:r>
    </w:p>
    <w:p>
      <w:pPr>
        <w:pStyle w:val="16"/>
        <w:spacing w:before="156"/>
        <w:ind w:firstLine="480"/>
        <w:outlineLvl w:val="9"/>
        <w:rPr>
          <w:rFonts w:hint="eastAsia"/>
          <w:sz w:val="21"/>
          <w:szCs w:val="21"/>
          <w:lang w:val="en-US" w:eastAsia="zh-CN"/>
        </w:rPr>
      </w:pPr>
      <w:bookmarkStart w:id="40" w:name="_Toc1992019392"/>
      <w:r>
        <w:rPr>
          <w:rFonts w:hint="eastAsia"/>
          <w:sz w:val="21"/>
          <w:szCs w:val="21"/>
          <w:lang w:val="en-US" w:eastAsia="zh-CN"/>
        </w:rPr>
        <w:t>③调整老师</w:t>
      </w:r>
      <w:bookmarkEnd w:id="40"/>
    </w:p>
    <w:p>
      <w:pPr>
        <w:pStyle w:val="16"/>
        <w:spacing w:before="156"/>
        <w:ind w:firstLine="480"/>
        <w:rPr>
          <w:rFonts w:hint="eastAsia"/>
          <w:sz w:val="21"/>
          <w:szCs w:val="21"/>
          <w:lang w:val="en-US" w:eastAsia="zh-CN"/>
        </w:rPr>
      </w:pPr>
      <w:r>
        <w:rPr>
          <w:rFonts w:hint="eastAsia"/>
          <w:sz w:val="21"/>
          <w:szCs w:val="21"/>
          <w:lang w:val="en-US" w:eastAsia="zh-CN"/>
        </w:rPr>
        <w:t>管理员可通过点击部门列表中的【调整老师】按钮，对部门的人员进行增加删除操作；</w:t>
      </w:r>
    </w:p>
    <w:p>
      <w:pPr>
        <w:pStyle w:val="16"/>
        <w:spacing w:before="156"/>
        <w:ind w:firstLine="480"/>
        <w:outlineLvl w:val="9"/>
        <w:rPr>
          <w:rFonts w:hint="eastAsia"/>
          <w:sz w:val="21"/>
          <w:szCs w:val="21"/>
          <w:lang w:val="en-US" w:eastAsia="zh-CN"/>
        </w:rPr>
      </w:pPr>
      <w:bookmarkStart w:id="41" w:name="_Toc599864614"/>
      <w:r>
        <w:rPr>
          <w:rFonts w:hint="eastAsia"/>
          <w:sz w:val="21"/>
          <w:szCs w:val="21"/>
          <w:lang w:val="en-US" w:eastAsia="zh-CN"/>
        </w:rPr>
        <w:t>④老师职务</w:t>
      </w:r>
      <w:bookmarkEnd w:id="41"/>
    </w:p>
    <w:p>
      <w:pPr>
        <w:pStyle w:val="16"/>
        <w:spacing w:before="156"/>
        <w:ind w:firstLine="480"/>
        <w:rPr>
          <w:rFonts w:hint="eastAsia"/>
          <w:sz w:val="21"/>
          <w:szCs w:val="21"/>
          <w:lang w:val="en-US" w:eastAsia="zh-CN"/>
        </w:rPr>
      </w:pPr>
      <w:r>
        <w:rPr>
          <w:rFonts w:hint="eastAsia"/>
          <w:sz w:val="21"/>
          <w:szCs w:val="21"/>
          <w:lang w:val="en-US" w:eastAsia="zh-CN"/>
        </w:rPr>
        <w:t>点击班级列表中的【老师职务】按钮，可在与部门关联的人员中设置老师的部门职务；</w:t>
      </w:r>
    </w:p>
    <w:p>
      <w:pPr>
        <w:pStyle w:val="16"/>
        <w:spacing w:before="156"/>
        <w:ind w:firstLine="480"/>
        <w:rPr>
          <w:rFonts w:hint="default"/>
          <w:color w:val="FF0000"/>
          <w:sz w:val="21"/>
          <w:szCs w:val="21"/>
          <w:lang w:val="en-US" w:eastAsia="zh-CN"/>
        </w:rPr>
      </w:pPr>
      <w:r>
        <w:rPr>
          <w:rFonts w:hint="eastAsia"/>
          <w:color w:val="FF0000"/>
          <w:sz w:val="21"/>
          <w:szCs w:val="21"/>
          <w:lang w:val="en-US" w:eastAsia="zh-CN"/>
        </w:rPr>
        <w:t>注意：老师职务、学生职务需要先在职务管理模块中设置好职务信息，才能从与部门关联的老师中设置部门职务</w:t>
      </w:r>
    </w:p>
    <w:p>
      <w:pPr>
        <w:pStyle w:val="5"/>
        <w:bidi w:val="0"/>
        <w:rPr>
          <w:rFonts w:hint="default"/>
          <w:lang w:val="en-US" w:eastAsia="zh-CN"/>
        </w:rPr>
      </w:pPr>
      <w:bookmarkStart w:id="42" w:name="_Toc29076"/>
      <w:bookmarkStart w:id="43" w:name="_Toc1409431933"/>
      <w:r>
        <w:rPr>
          <w:rFonts w:hint="eastAsia"/>
          <w:lang w:val="en-US" w:eastAsia="zh-CN"/>
        </w:rPr>
        <w:t>职务管理</w:t>
      </w:r>
      <w:bookmarkEnd w:id="42"/>
      <w:bookmarkEnd w:id="43"/>
    </w:p>
    <w:p>
      <w:pPr>
        <w:pStyle w:val="16"/>
        <w:spacing w:before="156"/>
        <w:ind w:firstLine="480"/>
        <w:rPr>
          <w:rFonts w:hint="eastAsia"/>
          <w:sz w:val="21"/>
          <w:szCs w:val="21"/>
          <w:lang w:val="en-US" w:eastAsia="zh-CN"/>
        </w:rPr>
      </w:pPr>
      <w:r>
        <w:rPr>
          <w:rFonts w:hint="eastAsia"/>
          <w:sz w:val="21"/>
          <w:szCs w:val="21"/>
          <w:lang w:val="en-US" w:eastAsia="zh-CN"/>
        </w:rPr>
        <w:t>职务管理实现对职务的增删改查，统一管理，班级职务（如班主任、副班主任等）、部门职务（部门负责人、分管领导等）、年级职务（年段长、年级主任等相关职务）、学科组职务（学科组长、学科主任等）均在职务管理中统一设置，先在职务中配置职务名称后，方可在对应的管理模块设置职务人员；</w:t>
      </w:r>
    </w:p>
    <w:p>
      <w:pPr>
        <w:pStyle w:val="16"/>
        <w:spacing w:before="156"/>
        <w:ind w:firstLine="480"/>
        <w:rPr>
          <w:rFonts w:hint="eastAsia"/>
          <w:sz w:val="21"/>
          <w:szCs w:val="21"/>
          <w:lang w:val="en-US" w:eastAsia="zh-CN"/>
        </w:rPr>
      </w:pPr>
      <w:r>
        <w:rPr>
          <w:rFonts w:hint="eastAsia"/>
          <w:sz w:val="21"/>
          <w:szCs w:val="21"/>
          <w:lang w:val="en-US" w:eastAsia="zh-CN"/>
        </w:rPr>
        <w:t>①新增：管理员可通过填写职务名称、职务类型、职务人数、职级、状态等信息创建职务；</w:t>
      </w:r>
    </w:p>
    <w:p>
      <w:pPr>
        <w:pStyle w:val="16"/>
        <w:spacing w:before="156"/>
        <w:ind w:firstLine="480"/>
        <w:rPr>
          <w:rFonts w:hint="default"/>
          <w:color w:val="FF0000"/>
          <w:sz w:val="21"/>
          <w:szCs w:val="21"/>
          <w:lang w:val="en-US" w:eastAsia="zh-CN"/>
        </w:rPr>
      </w:pPr>
      <w:r>
        <w:rPr>
          <w:rFonts w:hint="eastAsia"/>
          <w:color w:val="FF0000"/>
          <w:sz w:val="21"/>
          <w:szCs w:val="21"/>
          <w:lang w:val="en-US" w:eastAsia="zh-CN"/>
        </w:rPr>
        <w:t>注意：同一类型的职务名称不可重复，系统将会预设常用职务</w:t>
      </w:r>
    </w:p>
    <w:p>
      <w:pPr>
        <w:numPr>
          <w:ilvl w:val="0"/>
          <w:numId w:val="0"/>
        </w:numPr>
        <w:outlineLvl w:val="9"/>
      </w:pPr>
      <w:r>
        <w:drawing>
          <wp:inline distT="0" distB="0" distL="114300" distR="114300">
            <wp:extent cx="5263515" cy="2845435"/>
            <wp:effectExtent l="0" t="0" r="19685" b="24765"/>
            <wp:docPr id="3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
                    <pic:cNvPicPr>
                      <a:picLocks noChangeAspect="1"/>
                    </pic:cNvPicPr>
                  </pic:nvPicPr>
                  <pic:blipFill>
                    <a:blip r:embed="rId28"/>
                    <a:stretch>
                      <a:fillRect/>
                    </a:stretch>
                  </pic:blipFill>
                  <pic:spPr>
                    <a:xfrm>
                      <a:off x="0" y="0"/>
                      <a:ext cx="5263515" cy="2845435"/>
                    </a:xfrm>
                    <a:prstGeom prst="rect">
                      <a:avLst/>
                    </a:prstGeom>
                    <a:noFill/>
                    <a:ln>
                      <a:noFill/>
                    </a:ln>
                  </pic:spPr>
                </pic:pic>
              </a:graphicData>
            </a:graphic>
          </wp:inline>
        </w:drawing>
      </w:r>
    </w:p>
    <w:p>
      <w:pPr>
        <w:numPr>
          <w:ilvl w:val="0"/>
          <w:numId w:val="0"/>
        </w:numPr>
        <w:outlineLvl w:val="9"/>
      </w:pPr>
      <w:r>
        <w:drawing>
          <wp:inline distT="0" distB="0" distL="114300" distR="114300">
            <wp:extent cx="5263515" cy="2845435"/>
            <wp:effectExtent l="0" t="0" r="19685" b="24765"/>
            <wp:docPr id="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pic:cNvPicPr>
                      <a:picLocks noChangeAspect="1"/>
                    </pic:cNvPicPr>
                  </pic:nvPicPr>
                  <pic:blipFill>
                    <a:blip r:embed="rId29"/>
                    <a:stretch>
                      <a:fillRect/>
                    </a:stretch>
                  </pic:blipFill>
                  <pic:spPr>
                    <a:xfrm>
                      <a:off x="0" y="0"/>
                      <a:ext cx="5263515" cy="2845435"/>
                    </a:xfrm>
                    <a:prstGeom prst="rect">
                      <a:avLst/>
                    </a:prstGeom>
                    <a:noFill/>
                    <a:ln>
                      <a:noFill/>
                    </a:ln>
                  </pic:spPr>
                </pic:pic>
              </a:graphicData>
            </a:graphic>
          </wp:inline>
        </w:drawing>
      </w:r>
    </w:p>
    <w:p>
      <w:pPr>
        <w:pStyle w:val="16"/>
        <w:spacing w:before="156"/>
        <w:ind w:firstLine="480"/>
        <w:outlineLvl w:val="9"/>
        <w:rPr>
          <w:rFonts w:hint="default"/>
          <w:sz w:val="21"/>
          <w:szCs w:val="21"/>
          <w:lang w:val="en-US" w:eastAsia="zh-CN"/>
        </w:rPr>
      </w:pPr>
      <w:bookmarkStart w:id="44" w:name="_Toc1097179878"/>
      <w:r>
        <w:rPr>
          <w:rFonts w:hint="eastAsia"/>
          <w:sz w:val="21"/>
          <w:szCs w:val="21"/>
          <w:lang w:val="en-US" w:eastAsia="zh-CN"/>
        </w:rPr>
        <w:t>②查询：系统支持通过职务类型、职务名称、状态等查询职务信息；</w:t>
      </w:r>
      <w:bookmarkEnd w:id="44"/>
    </w:p>
    <w:p>
      <w:pPr>
        <w:numPr>
          <w:ilvl w:val="0"/>
          <w:numId w:val="0"/>
        </w:numPr>
        <w:outlineLvl w:val="9"/>
      </w:pPr>
      <w:r>
        <w:drawing>
          <wp:inline distT="0" distB="0" distL="114300" distR="114300">
            <wp:extent cx="5263515" cy="2845435"/>
            <wp:effectExtent l="0" t="0" r="19685" b="24765"/>
            <wp:docPr id="3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4"/>
                    <pic:cNvPicPr>
                      <a:picLocks noChangeAspect="1"/>
                    </pic:cNvPicPr>
                  </pic:nvPicPr>
                  <pic:blipFill>
                    <a:blip r:embed="rId30"/>
                    <a:stretch>
                      <a:fillRect/>
                    </a:stretch>
                  </pic:blipFill>
                  <pic:spPr>
                    <a:xfrm>
                      <a:off x="0" y="0"/>
                      <a:ext cx="5263515" cy="284543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③修改：管理员可选择需要修改信息的职务，点击【修改】按钮修改职务信息；</w:t>
      </w:r>
    </w:p>
    <w:p>
      <w:pPr>
        <w:pStyle w:val="16"/>
        <w:spacing w:before="156"/>
        <w:ind w:firstLine="480"/>
        <w:rPr>
          <w:rFonts w:hint="eastAsia"/>
          <w:color w:val="FF0000"/>
          <w:sz w:val="21"/>
          <w:szCs w:val="21"/>
          <w:lang w:val="en-US" w:eastAsia="zh-CN"/>
        </w:rPr>
      </w:pPr>
      <w:r>
        <w:rPr>
          <w:rFonts w:hint="eastAsia"/>
          <w:sz w:val="21"/>
          <w:szCs w:val="21"/>
          <w:lang w:val="en-US" w:eastAsia="zh-CN"/>
        </w:rPr>
        <w:t>④删除：在系统支持删除职务信息，</w:t>
      </w:r>
      <w:r>
        <w:rPr>
          <w:rFonts w:hint="eastAsia"/>
          <w:color w:val="FF0000"/>
          <w:sz w:val="21"/>
          <w:szCs w:val="21"/>
          <w:lang w:val="en-US" w:eastAsia="zh-CN"/>
        </w:rPr>
        <w:t>非必要情况下不建议删除职务信息。</w:t>
      </w:r>
    </w:p>
    <w:p>
      <w:pPr>
        <w:pStyle w:val="16"/>
        <w:spacing w:before="156"/>
        <w:ind w:firstLine="480"/>
        <w:outlineLvl w:val="9"/>
        <w:rPr>
          <w:rFonts w:hint="default"/>
          <w:lang w:val="en-US" w:eastAsia="zh-CN"/>
        </w:rPr>
      </w:pPr>
      <w:bookmarkStart w:id="45" w:name="_Toc2007616404"/>
      <w:r>
        <w:rPr>
          <w:rFonts w:hint="eastAsia"/>
          <w:sz w:val="21"/>
          <w:szCs w:val="21"/>
          <w:lang w:val="en-US" w:eastAsia="zh-CN"/>
        </w:rPr>
        <w:t>⑤调整老师：点击此菜单支持对该职务进行人员调整</w:t>
      </w:r>
      <w:bookmarkEnd w:id="45"/>
    </w:p>
    <w:p>
      <w:pPr>
        <w:pStyle w:val="5"/>
        <w:bidi w:val="0"/>
      </w:pPr>
      <w:bookmarkStart w:id="46" w:name="_Toc19368"/>
      <w:bookmarkStart w:id="47" w:name="_Toc1577871521"/>
      <w:r>
        <w:rPr>
          <w:rFonts w:hint="eastAsia"/>
          <w:lang w:val="en-US" w:eastAsia="zh-CN"/>
        </w:rPr>
        <w:t>节假日管理</w:t>
      </w:r>
      <w:bookmarkEnd w:id="46"/>
      <w:bookmarkEnd w:id="47"/>
    </w:p>
    <w:p>
      <w:pPr>
        <w:pStyle w:val="16"/>
        <w:spacing w:before="156"/>
        <w:ind w:left="0" w:leftChars="0" w:firstLine="0" w:firstLineChars="0"/>
        <w:outlineLvl w:val="9"/>
        <w:rPr>
          <w:rFonts w:hint="default"/>
          <w:sz w:val="21"/>
          <w:szCs w:val="21"/>
          <w:lang w:val="en-US" w:eastAsia="zh-CN"/>
        </w:rPr>
      </w:pPr>
      <w:bookmarkStart w:id="48" w:name="_Toc476950209"/>
      <w:r>
        <w:rPr>
          <w:rFonts w:hint="eastAsia"/>
          <w:sz w:val="21"/>
          <w:szCs w:val="21"/>
          <w:lang w:val="en-US" w:eastAsia="zh-CN"/>
        </w:rPr>
        <w:t>①删除节假日</w:t>
      </w:r>
      <w:bookmarkEnd w:id="48"/>
    </w:p>
    <w:p>
      <w:pPr>
        <w:pStyle w:val="16"/>
        <w:spacing w:before="156"/>
        <w:ind w:firstLine="480"/>
        <w:rPr>
          <w:rFonts w:hint="default"/>
          <w:sz w:val="21"/>
          <w:szCs w:val="21"/>
          <w:lang w:val="en-US" w:eastAsia="zh-CN"/>
        </w:rPr>
      </w:pPr>
      <w:r>
        <w:rPr>
          <w:rFonts w:hint="eastAsia"/>
          <w:sz w:val="21"/>
          <w:szCs w:val="21"/>
          <w:lang w:val="en-US" w:eastAsia="zh-CN"/>
        </w:rPr>
        <w:t>系统已自动将周六、周日设置为节假日，管理员可根据需要对已设置的节假日进行删除操作；</w:t>
      </w:r>
    </w:p>
    <w:p>
      <w:pPr>
        <w:pStyle w:val="8"/>
      </w:pPr>
      <w:r>
        <w:drawing>
          <wp:inline distT="0" distB="0" distL="114300" distR="114300">
            <wp:extent cx="5269230" cy="2411095"/>
            <wp:effectExtent l="0" t="0" r="13970" b="190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31"/>
                    <a:stretch>
                      <a:fillRect/>
                    </a:stretch>
                  </pic:blipFill>
                  <pic:spPr>
                    <a:xfrm>
                      <a:off x="0" y="0"/>
                      <a:ext cx="5269230" cy="2411095"/>
                    </a:xfrm>
                    <a:prstGeom prst="rect">
                      <a:avLst/>
                    </a:prstGeom>
                    <a:noFill/>
                    <a:ln>
                      <a:noFill/>
                    </a:ln>
                  </pic:spPr>
                </pic:pic>
              </a:graphicData>
            </a:graphic>
          </wp:inline>
        </w:drawing>
      </w:r>
    </w:p>
    <w:p>
      <w:pPr>
        <w:pStyle w:val="8"/>
        <w:outlineLvl w:val="9"/>
        <w:rPr>
          <w:rFonts w:hint="eastAsia"/>
          <w:lang w:val="en-US" w:eastAsia="zh-CN"/>
        </w:rPr>
      </w:pPr>
      <w:bookmarkStart w:id="49" w:name="_Toc1693192059"/>
      <w:r>
        <w:rPr>
          <w:rFonts w:hint="eastAsia"/>
          <w:lang w:val="en-US" w:eastAsia="zh-CN"/>
        </w:rPr>
        <w:t>②新增节假日</w:t>
      </w:r>
      <w:bookmarkEnd w:id="49"/>
    </w:p>
    <w:p>
      <w:pPr>
        <w:pStyle w:val="8"/>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sz w:val="21"/>
          <w:szCs w:val="21"/>
          <w:lang w:val="en-US" w:eastAsia="zh-CN"/>
        </w:rPr>
      </w:pPr>
      <w:r>
        <w:rPr>
          <w:rFonts w:hint="eastAsia" w:eastAsia="宋体" w:asciiTheme="minorHAnsi" w:hAnsiTheme="minorHAnsi" w:cstheme="minorBidi"/>
          <w:kern w:val="2"/>
          <w:sz w:val="21"/>
          <w:szCs w:val="21"/>
          <w:lang w:val="en-US" w:eastAsia="zh-CN" w:bidi="ar-SA"/>
        </w:rPr>
        <w:t>管理员可点击日历中的日期，新增节假日，通过填写节假日名称、节假日类型（全天）等设置节假日；</w:t>
      </w:r>
    </w:p>
    <w:p>
      <w:pPr>
        <w:pStyle w:val="8"/>
      </w:pPr>
      <w:r>
        <w:drawing>
          <wp:inline distT="0" distB="0" distL="114300" distR="114300">
            <wp:extent cx="5269230" cy="2411095"/>
            <wp:effectExtent l="0" t="0" r="13970" b="1905"/>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32"/>
                    <a:stretch>
                      <a:fillRect/>
                    </a:stretch>
                  </pic:blipFill>
                  <pic:spPr>
                    <a:xfrm>
                      <a:off x="0" y="0"/>
                      <a:ext cx="5269230" cy="2411095"/>
                    </a:xfrm>
                    <a:prstGeom prst="rect">
                      <a:avLst/>
                    </a:prstGeom>
                    <a:noFill/>
                    <a:ln>
                      <a:noFill/>
                    </a:ln>
                  </pic:spPr>
                </pic:pic>
              </a:graphicData>
            </a:graphic>
          </wp:inline>
        </w:drawing>
      </w:r>
    </w:p>
    <w:p>
      <w:pPr>
        <w:pStyle w:val="4"/>
        <w:bidi w:val="0"/>
        <w:rPr>
          <w:rFonts w:hint="default"/>
          <w:lang w:val="en-US" w:eastAsia="zh-CN"/>
        </w:rPr>
      </w:pPr>
      <w:bookmarkStart w:id="50" w:name="_Toc4214"/>
      <w:bookmarkStart w:id="51" w:name="_Toc1145842214"/>
      <w:bookmarkStart w:id="52" w:name="_Toc11096644"/>
      <w:bookmarkStart w:id="53" w:name="_Toc8556"/>
      <w:bookmarkStart w:id="54" w:name="_Toc24182"/>
      <w:r>
        <w:rPr>
          <w:rFonts w:hint="eastAsia"/>
          <w:lang w:val="en-US" w:eastAsia="zh-CN"/>
        </w:rPr>
        <w:t>办公管理</w:t>
      </w:r>
      <w:bookmarkEnd w:id="50"/>
      <w:bookmarkEnd w:id="51"/>
      <w:bookmarkEnd w:id="52"/>
    </w:p>
    <w:p>
      <w:pPr>
        <w:pStyle w:val="5"/>
        <w:bidi w:val="0"/>
        <w:rPr>
          <w:rFonts w:hint="eastAsia"/>
          <w:lang w:val="en-US" w:eastAsia="zh-CN"/>
        </w:rPr>
      </w:pPr>
      <w:bookmarkStart w:id="55" w:name="_Toc1684228049"/>
      <w:bookmarkStart w:id="56" w:name="_Toc1817702066"/>
      <w:bookmarkStart w:id="57" w:name="_Toc30504"/>
      <w:r>
        <w:rPr>
          <w:rFonts w:hint="eastAsia"/>
          <w:lang w:val="en-US" w:eastAsia="zh-CN"/>
        </w:rPr>
        <w:t>抄送我的</w:t>
      </w:r>
      <w:bookmarkEnd w:id="55"/>
      <w:bookmarkEnd w:id="56"/>
    </w:p>
    <w:p>
      <w:pPr>
        <w:rPr>
          <w:rFonts w:hint="eastAsia"/>
          <w:lang w:val="en-US" w:eastAsia="zh-CN"/>
        </w:rPr>
      </w:pPr>
      <w:r>
        <w:rPr>
          <w:rFonts w:hint="eastAsia"/>
          <w:lang w:val="en-US" w:eastAsia="zh-CN"/>
        </w:rPr>
        <w:t>点击【抄送我的】，查看抄送给当前账号下的表单流程。</w:t>
      </w:r>
    </w:p>
    <w:p>
      <w:pPr>
        <w:rPr>
          <w:rFonts w:hint="eastAsia" w:cstheme="minorBidi"/>
          <w:b/>
          <w:kern w:val="2"/>
          <w:sz w:val="22"/>
          <w:szCs w:val="24"/>
          <w:lang w:val="en-US" w:eastAsia="zh-CN" w:bidi="ar-SA"/>
        </w:rPr>
      </w:pPr>
      <w:r>
        <w:drawing>
          <wp:inline distT="0" distB="0" distL="114300" distR="114300">
            <wp:extent cx="5260975" cy="2996565"/>
            <wp:effectExtent l="0" t="0" r="22225" b="635"/>
            <wp:docPr id="3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3"/>
                    <pic:cNvPicPr>
                      <a:picLocks noChangeAspect="1"/>
                    </pic:cNvPicPr>
                  </pic:nvPicPr>
                  <pic:blipFill>
                    <a:blip r:embed="rId33"/>
                    <a:stretch>
                      <a:fillRect/>
                    </a:stretch>
                  </pic:blipFill>
                  <pic:spPr>
                    <a:xfrm>
                      <a:off x="0" y="0"/>
                      <a:ext cx="5260975" cy="2996565"/>
                    </a:xfrm>
                    <a:prstGeom prst="rect">
                      <a:avLst/>
                    </a:prstGeom>
                    <a:noFill/>
                    <a:ln>
                      <a:noFill/>
                    </a:ln>
                  </pic:spPr>
                </pic:pic>
              </a:graphicData>
            </a:graphic>
          </wp:inline>
        </w:drawing>
      </w:r>
    </w:p>
    <w:p>
      <w:pPr>
        <w:rPr>
          <w:rFonts w:hint="default" w:cstheme="minorBidi"/>
          <w:b/>
          <w:kern w:val="2"/>
          <w:sz w:val="22"/>
          <w:szCs w:val="24"/>
          <w:lang w:val="en-US" w:eastAsia="zh-CN" w:bidi="ar-SA"/>
        </w:rPr>
      </w:pPr>
      <w:r>
        <w:drawing>
          <wp:inline distT="0" distB="0" distL="114300" distR="114300">
            <wp:extent cx="5260975" cy="2996565"/>
            <wp:effectExtent l="0" t="0" r="22225" b="635"/>
            <wp:docPr id="3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pic:cNvPicPr>
                      <a:picLocks noChangeAspect="1"/>
                    </pic:cNvPicPr>
                  </pic:nvPicPr>
                  <pic:blipFill>
                    <a:blip r:embed="rId34"/>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58" w:name="_Toc838868436"/>
      <w:bookmarkStart w:id="59" w:name="_Toc16261040"/>
      <w:r>
        <w:rPr>
          <w:rFonts w:hint="eastAsia"/>
          <w:lang w:val="en-US" w:eastAsia="zh-CN"/>
        </w:rPr>
        <w:t>发起申请</w:t>
      </w:r>
      <w:bookmarkEnd w:id="58"/>
      <w:bookmarkEnd w:id="59"/>
    </w:p>
    <w:p>
      <w:pPr>
        <w:rPr>
          <w:rFonts w:hint="default"/>
          <w:lang w:val="en-US" w:eastAsia="zh-CN"/>
        </w:rPr>
      </w:pPr>
      <w:r>
        <w:rPr>
          <w:rFonts w:hint="eastAsia"/>
          <w:lang w:val="en-US" w:eastAsia="zh-CN"/>
        </w:rPr>
        <w:t>点击【发起申请】模块，可按需点击对应流程模块进行发起申请。</w:t>
      </w:r>
    </w:p>
    <w:p>
      <w:pPr>
        <w:rPr>
          <w:rFonts w:hint="eastAsia"/>
          <w:lang w:val="en-US" w:eastAsia="zh-CN"/>
        </w:rPr>
      </w:pPr>
      <w:r>
        <w:drawing>
          <wp:inline distT="0" distB="0" distL="114300" distR="114300">
            <wp:extent cx="5264785" cy="2535555"/>
            <wp:effectExtent l="0" t="0" r="18415" b="4445"/>
            <wp:docPr id="38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4"/>
                    <pic:cNvPicPr>
                      <a:picLocks noChangeAspect="1"/>
                    </pic:cNvPicPr>
                  </pic:nvPicPr>
                  <pic:blipFill>
                    <a:blip r:embed="rId35"/>
                    <a:stretch>
                      <a:fillRect/>
                    </a:stretch>
                  </pic:blipFill>
                  <pic:spPr>
                    <a:xfrm>
                      <a:off x="0" y="0"/>
                      <a:ext cx="5264785" cy="2535555"/>
                    </a:xfrm>
                    <a:prstGeom prst="rect">
                      <a:avLst/>
                    </a:prstGeom>
                    <a:noFill/>
                    <a:ln>
                      <a:noFill/>
                    </a:ln>
                  </pic:spPr>
                </pic:pic>
              </a:graphicData>
            </a:graphic>
          </wp:inline>
        </w:drawing>
      </w:r>
    </w:p>
    <w:p>
      <w:pPr>
        <w:pStyle w:val="5"/>
        <w:bidi w:val="0"/>
        <w:rPr>
          <w:rFonts w:hint="eastAsia"/>
          <w:lang w:val="en-US" w:eastAsia="zh-CN"/>
        </w:rPr>
      </w:pPr>
      <w:bookmarkStart w:id="60" w:name="_Toc631661297"/>
      <w:bookmarkStart w:id="61" w:name="_Toc568876111"/>
      <w:r>
        <w:rPr>
          <w:rFonts w:hint="eastAsia"/>
          <w:lang w:val="en-US" w:eastAsia="zh-CN"/>
        </w:rPr>
        <w:t>我的流程</w:t>
      </w:r>
      <w:bookmarkEnd w:id="57"/>
      <w:bookmarkEnd w:id="60"/>
      <w:bookmarkEnd w:id="61"/>
    </w:p>
    <w:p>
      <w:pPr>
        <w:pStyle w:val="16"/>
        <w:spacing w:before="156"/>
        <w:ind w:firstLine="480"/>
        <w:rPr>
          <w:rFonts w:hint="eastAsia" w:asciiTheme="minorHAnsi" w:hAnsiTheme="minorHAnsi" w:eastAsiaTheme="minorEastAsia" w:cstheme="minorBidi"/>
          <w:b/>
          <w:kern w:val="2"/>
          <w:sz w:val="21"/>
          <w:szCs w:val="21"/>
          <w:lang w:val="en-US" w:eastAsia="zh-CN" w:bidi="ar-SA"/>
        </w:rPr>
      </w:pPr>
      <w:r>
        <w:rPr>
          <w:rFonts w:hint="eastAsia"/>
          <w:sz w:val="21"/>
          <w:szCs w:val="21"/>
          <w:lang w:val="en-US" w:eastAsia="zh-CN"/>
        </w:rPr>
        <w:t>进入【我的流程】模块，可查看由本人发起的流程审批，点击流程后方【查看】详情按钮支持查看详细表单以及流程跟踪情况，点【删除】可取消此流程申请；</w:t>
      </w:r>
    </w:p>
    <w:p>
      <w:pPr>
        <w:numPr>
          <w:ilvl w:val="0"/>
          <w:numId w:val="0"/>
        </w:numPr>
        <w:outlineLvl w:val="9"/>
      </w:pPr>
      <w:r>
        <w:drawing>
          <wp:inline distT="0" distB="0" distL="114300" distR="114300">
            <wp:extent cx="5260975" cy="2996565"/>
            <wp:effectExtent l="0" t="0" r="22225" b="635"/>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36"/>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62" w:name="_Toc1319751558"/>
      <w:bookmarkStart w:id="63" w:name="_Toc19851"/>
      <w:bookmarkStart w:id="64" w:name="_Toc503601133"/>
      <w:r>
        <w:rPr>
          <w:rFonts w:hint="eastAsia"/>
          <w:lang w:val="en-US" w:eastAsia="zh-CN"/>
        </w:rPr>
        <w:t>待办任务</w:t>
      </w:r>
      <w:bookmarkEnd w:id="62"/>
      <w:bookmarkEnd w:id="63"/>
      <w:bookmarkEnd w:id="64"/>
    </w:p>
    <w:p>
      <w:pPr>
        <w:pStyle w:val="16"/>
        <w:spacing w:before="156"/>
        <w:ind w:firstLine="480"/>
        <w:rPr>
          <w:rFonts w:hint="default"/>
          <w:sz w:val="21"/>
          <w:szCs w:val="21"/>
          <w:lang w:val="en-US" w:eastAsia="zh-CN"/>
        </w:rPr>
      </w:pPr>
      <w:r>
        <w:rPr>
          <w:rFonts w:hint="eastAsia"/>
          <w:sz w:val="21"/>
          <w:szCs w:val="21"/>
          <w:lang w:val="en-US" w:eastAsia="zh-CN"/>
        </w:rPr>
        <w:t>进入【待办任务】模块，此菜单展示个人待办的所有任务，用户可点击【办理】进入任务办理页面；</w:t>
      </w:r>
    </w:p>
    <w:p>
      <w:r>
        <w:drawing>
          <wp:inline distT="0" distB="0" distL="114300" distR="114300">
            <wp:extent cx="5260975" cy="2996565"/>
            <wp:effectExtent l="0" t="0" r="22225" b="635"/>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icPr>
                  <pic:blipFill>
                    <a:blip r:embed="rId37"/>
                    <a:stretch>
                      <a:fillRect/>
                    </a:stretch>
                  </pic:blipFill>
                  <pic:spPr>
                    <a:xfrm>
                      <a:off x="0" y="0"/>
                      <a:ext cx="5260975" cy="2996565"/>
                    </a:xfrm>
                    <a:prstGeom prst="rect">
                      <a:avLst/>
                    </a:prstGeom>
                    <a:noFill/>
                    <a:ln>
                      <a:noFill/>
                    </a:ln>
                  </pic:spPr>
                </pic:pic>
              </a:graphicData>
            </a:graphic>
          </wp:inline>
        </w:drawing>
      </w:r>
    </w:p>
    <w:p>
      <w:pPr>
        <w:pStyle w:val="8"/>
        <w:rPr>
          <w:rFonts w:hint="default"/>
          <w:lang w:val="en-US" w:eastAsia="zh-CN"/>
        </w:rPr>
      </w:pPr>
      <w:r>
        <w:drawing>
          <wp:inline distT="0" distB="0" distL="114300" distR="114300">
            <wp:extent cx="5260975" cy="2996565"/>
            <wp:effectExtent l="0" t="0" r="22225" b="63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38"/>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65" w:name="_Toc1853329090"/>
      <w:bookmarkStart w:id="66" w:name="_Toc24231"/>
      <w:bookmarkStart w:id="67" w:name="_Toc791189504"/>
      <w:r>
        <w:rPr>
          <w:rFonts w:hint="eastAsia"/>
          <w:lang w:val="en-US" w:eastAsia="zh-CN"/>
        </w:rPr>
        <w:t>已办任务</w:t>
      </w:r>
      <w:bookmarkEnd w:id="65"/>
      <w:bookmarkEnd w:id="66"/>
      <w:bookmarkEnd w:id="67"/>
    </w:p>
    <w:p>
      <w:pPr>
        <w:pStyle w:val="16"/>
        <w:spacing w:before="156"/>
        <w:ind w:firstLine="480"/>
        <w:rPr>
          <w:rFonts w:hint="eastAsia"/>
          <w:b/>
          <w:sz w:val="24"/>
          <w:szCs w:val="24"/>
          <w:lang w:val="en-US" w:eastAsia="zh-CN"/>
        </w:rPr>
      </w:pPr>
      <w:r>
        <w:rPr>
          <w:rFonts w:hint="eastAsia" w:eastAsia="宋体" w:asciiTheme="minorHAnsi" w:hAnsiTheme="minorHAnsi" w:cstheme="minorBidi"/>
          <w:kern w:val="2"/>
          <w:sz w:val="24"/>
          <w:szCs w:val="24"/>
          <w:lang w:val="en-US" w:eastAsia="zh-CN" w:bidi="ar-SA"/>
        </w:rPr>
        <w:t>点击</w:t>
      </w:r>
      <w:r>
        <w:rPr>
          <w:rFonts w:hint="eastAsia" w:cstheme="minorBidi"/>
          <w:kern w:val="2"/>
          <w:sz w:val="24"/>
          <w:szCs w:val="24"/>
          <w:lang w:val="en-US" w:eastAsia="zh-CN" w:bidi="ar-SA"/>
        </w:rPr>
        <w:t>【</w:t>
      </w:r>
      <w:r>
        <w:rPr>
          <w:rFonts w:hint="eastAsia" w:eastAsia="宋体" w:asciiTheme="minorHAnsi" w:hAnsiTheme="minorHAnsi" w:cstheme="minorBidi"/>
          <w:kern w:val="2"/>
          <w:sz w:val="24"/>
          <w:szCs w:val="24"/>
          <w:lang w:val="en-US" w:eastAsia="zh-CN" w:bidi="ar-SA"/>
        </w:rPr>
        <w:t>已办</w:t>
      </w:r>
      <w:r>
        <w:rPr>
          <w:rFonts w:hint="eastAsia" w:cstheme="minorBidi"/>
          <w:kern w:val="2"/>
          <w:sz w:val="24"/>
          <w:szCs w:val="24"/>
          <w:lang w:val="en-US" w:eastAsia="zh-CN" w:bidi="ar-SA"/>
        </w:rPr>
        <w:t>任务】</w:t>
      </w:r>
      <w:r>
        <w:rPr>
          <w:rFonts w:hint="eastAsia" w:eastAsia="宋体" w:asciiTheme="minorHAnsi" w:hAnsiTheme="minorHAnsi" w:cstheme="minorBidi"/>
          <w:kern w:val="2"/>
          <w:sz w:val="24"/>
          <w:szCs w:val="24"/>
          <w:lang w:val="en-US" w:eastAsia="zh-CN" w:bidi="ar-SA"/>
        </w:rPr>
        <w:t>进入页面，已办</w:t>
      </w:r>
      <w:r>
        <w:rPr>
          <w:rFonts w:hint="eastAsia" w:cstheme="minorBidi"/>
          <w:kern w:val="2"/>
          <w:sz w:val="24"/>
          <w:szCs w:val="24"/>
          <w:lang w:val="en-US" w:eastAsia="zh-CN" w:bidi="ar-SA"/>
        </w:rPr>
        <w:t>任务</w:t>
      </w:r>
      <w:r>
        <w:rPr>
          <w:rFonts w:hint="eastAsia" w:eastAsia="宋体" w:asciiTheme="minorHAnsi" w:hAnsiTheme="minorHAnsi" w:cstheme="minorBidi"/>
          <w:kern w:val="2"/>
          <w:sz w:val="24"/>
          <w:szCs w:val="24"/>
          <w:lang w:val="en-US" w:eastAsia="zh-CN" w:bidi="ar-SA"/>
        </w:rPr>
        <w:t>展示个人已办</w:t>
      </w:r>
      <w:r>
        <w:rPr>
          <w:rFonts w:hint="eastAsia" w:cstheme="minorBidi"/>
          <w:kern w:val="2"/>
          <w:sz w:val="24"/>
          <w:szCs w:val="24"/>
          <w:lang w:val="en-US" w:eastAsia="zh-CN" w:bidi="ar-SA"/>
        </w:rPr>
        <w:t>的所有任务，支持按流程名称进行查询，点击后方【流转记录】可查看任务流转记录</w:t>
      </w:r>
      <w:r>
        <w:rPr>
          <w:rFonts w:hint="eastAsia"/>
          <w:lang w:val="en-US" w:eastAsia="zh-CN"/>
        </w:rPr>
        <w:t>；</w:t>
      </w:r>
    </w:p>
    <w:p>
      <w:pPr>
        <w:numPr>
          <w:ilvl w:val="0"/>
          <w:numId w:val="0"/>
        </w:numPr>
        <w:outlineLvl w:val="9"/>
      </w:pPr>
      <w:r>
        <w:drawing>
          <wp:inline distT="0" distB="0" distL="114300" distR="114300">
            <wp:extent cx="5260975" cy="2996565"/>
            <wp:effectExtent l="0" t="0" r="22225" b="635"/>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pic:cNvPicPr>
                  </pic:nvPicPr>
                  <pic:blipFill>
                    <a:blip r:embed="rId39"/>
                    <a:stretch>
                      <a:fillRect/>
                    </a:stretch>
                  </pic:blipFill>
                  <pic:spPr>
                    <a:xfrm>
                      <a:off x="0" y="0"/>
                      <a:ext cx="5260975" cy="2996565"/>
                    </a:xfrm>
                    <a:prstGeom prst="rect">
                      <a:avLst/>
                    </a:prstGeom>
                    <a:noFill/>
                    <a:ln>
                      <a:noFill/>
                    </a:ln>
                  </pic:spPr>
                </pic:pic>
              </a:graphicData>
            </a:graphic>
          </wp:inline>
        </w:drawing>
      </w:r>
    </w:p>
    <w:p>
      <w:r>
        <w:drawing>
          <wp:inline distT="0" distB="0" distL="114300" distR="114300">
            <wp:extent cx="5260975" cy="2996565"/>
            <wp:effectExtent l="0" t="0" r="22225" b="635"/>
            <wp:docPr id="3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1"/>
                    <pic:cNvPicPr>
                      <a:picLocks noChangeAspect="1"/>
                    </pic:cNvPicPr>
                  </pic:nvPicPr>
                  <pic:blipFill>
                    <a:blip r:embed="rId40"/>
                    <a:stretch>
                      <a:fillRect/>
                    </a:stretch>
                  </pic:blipFill>
                  <pic:spPr>
                    <a:xfrm>
                      <a:off x="0" y="0"/>
                      <a:ext cx="5260975" cy="2996565"/>
                    </a:xfrm>
                    <a:prstGeom prst="rect">
                      <a:avLst/>
                    </a:prstGeom>
                    <a:noFill/>
                    <a:ln>
                      <a:noFill/>
                    </a:ln>
                  </pic:spPr>
                </pic:pic>
              </a:graphicData>
            </a:graphic>
          </wp:inline>
        </w:drawing>
      </w:r>
    </w:p>
    <w:p>
      <w:pPr>
        <w:pStyle w:val="4"/>
        <w:bidi w:val="0"/>
        <w:rPr>
          <w:rFonts w:hint="eastAsia"/>
          <w:lang w:val="en-US" w:eastAsia="zh-CN"/>
        </w:rPr>
      </w:pPr>
      <w:bookmarkStart w:id="68" w:name="_Toc303251504"/>
      <w:r>
        <w:rPr>
          <w:rFonts w:hint="eastAsia"/>
          <w:lang w:val="en-US" w:eastAsia="zh-CN"/>
        </w:rPr>
        <w:t>流程管理</w:t>
      </w:r>
      <w:bookmarkEnd w:id="53"/>
      <w:bookmarkEnd w:id="68"/>
    </w:p>
    <w:p>
      <w:pPr>
        <w:pStyle w:val="5"/>
        <w:bidi w:val="0"/>
      </w:pPr>
      <w:bookmarkStart w:id="69" w:name="_Toc25917"/>
      <w:bookmarkStart w:id="70" w:name="_Toc769333397"/>
      <w:r>
        <w:rPr>
          <w:rFonts w:hint="eastAsia"/>
          <w:lang w:val="en-US" w:eastAsia="zh-CN"/>
        </w:rPr>
        <w:t>表单管理</w:t>
      </w:r>
      <w:bookmarkEnd w:id="69"/>
      <w:bookmarkEnd w:id="70"/>
    </w:p>
    <w:p>
      <w:pPr>
        <w:rPr>
          <w:rFonts w:hint="default"/>
          <w:lang w:val="en-US"/>
        </w:rPr>
      </w:pPr>
      <w:r>
        <w:rPr>
          <w:rFonts w:hint="eastAsia"/>
          <w:lang w:val="en-US" w:eastAsia="zh-CN"/>
        </w:rPr>
        <w:t>点击【流程管理】-【表单管理】进入表单管理界面，此菜单下可进行表单新增、编辑、导出、停用，点击【新建流程表单】即可进行新建。</w:t>
      </w:r>
    </w:p>
    <w:p>
      <w:r>
        <w:drawing>
          <wp:inline distT="0" distB="0" distL="114300" distR="114300">
            <wp:extent cx="5272405" cy="2616200"/>
            <wp:effectExtent l="0" t="0" r="10795" b="0"/>
            <wp:docPr id="5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4"/>
                    <pic:cNvPicPr>
                      <a:picLocks noChangeAspect="1"/>
                    </pic:cNvPicPr>
                  </pic:nvPicPr>
                  <pic:blipFill>
                    <a:blip r:embed="rId41"/>
                    <a:stretch>
                      <a:fillRect/>
                    </a:stretch>
                  </pic:blipFill>
                  <pic:spPr>
                    <a:xfrm>
                      <a:off x="0" y="0"/>
                      <a:ext cx="5272405" cy="2616200"/>
                    </a:xfrm>
                    <a:prstGeom prst="rect">
                      <a:avLst/>
                    </a:prstGeom>
                    <a:noFill/>
                    <a:ln>
                      <a:noFill/>
                    </a:ln>
                  </pic:spPr>
                </pic:pic>
              </a:graphicData>
            </a:graphic>
          </wp:inline>
        </w:drawing>
      </w:r>
    </w:p>
    <w:p>
      <w:pPr>
        <w:pStyle w:val="8"/>
      </w:pPr>
      <w:r>
        <w:drawing>
          <wp:inline distT="0" distB="0" distL="114300" distR="114300">
            <wp:extent cx="5272405" cy="2616200"/>
            <wp:effectExtent l="0" t="0" r="10795" b="0"/>
            <wp:docPr id="5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5"/>
                    <pic:cNvPicPr>
                      <a:picLocks noChangeAspect="1"/>
                    </pic:cNvPicPr>
                  </pic:nvPicPr>
                  <pic:blipFill>
                    <a:blip r:embed="rId42"/>
                    <a:stretch>
                      <a:fillRect/>
                    </a:stretch>
                  </pic:blipFill>
                  <pic:spPr>
                    <a:xfrm>
                      <a:off x="0" y="0"/>
                      <a:ext cx="5272405" cy="2616200"/>
                    </a:xfrm>
                    <a:prstGeom prst="rect">
                      <a:avLst/>
                    </a:prstGeom>
                    <a:noFill/>
                    <a:ln>
                      <a:noFill/>
                    </a:ln>
                  </pic:spPr>
                </pic:pic>
              </a:graphicData>
            </a:graphic>
          </wp:inline>
        </w:drawing>
      </w:r>
    </w:p>
    <w:p>
      <w:pPr>
        <w:pStyle w:val="8"/>
      </w:pPr>
      <w:r>
        <w:drawing>
          <wp:inline distT="0" distB="0" distL="114300" distR="114300">
            <wp:extent cx="5272405" cy="2616200"/>
            <wp:effectExtent l="0" t="0" r="10795" b="0"/>
            <wp:docPr id="5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7"/>
                    <pic:cNvPicPr>
                      <a:picLocks noChangeAspect="1"/>
                    </pic:cNvPicPr>
                  </pic:nvPicPr>
                  <pic:blipFill>
                    <a:blip r:embed="rId43"/>
                    <a:stretch>
                      <a:fillRect/>
                    </a:stretch>
                  </pic:blipFill>
                  <pic:spPr>
                    <a:xfrm>
                      <a:off x="0" y="0"/>
                      <a:ext cx="5272405" cy="2616200"/>
                    </a:xfrm>
                    <a:prstGeom prst="rect">
                      <a:avLst/>
                    </a:prstGeom>
                    <a:noFill/>
                    <a:ln>
                      <a:noFill/>
                    </a:ln>
                  </pic:spPr>
                </pic:pic>
              </a:graphicData>
            </a:graphic>
          </wp:inline>
        </w:drawing>
      </w:r>
    </w:p>
    <w:p>
      <w:pPr>
        <w:pStyle w:val="8"/>
        <w:rPr>
          <w:rFonts w:hint="default" w:eastAsiaTheme="minorEastAsia"/>
          <w:lang w:val="en-US" w:eastAsia="zh-CN"/>
        </w:rPr>
      </w:pPr>
      <w:r>
        <w:rPr>
          <w:rFonts w:hint="eastAsia"/>
          <w:lang w:val="en-US" w:eastAsia="zh-CN"/>
        </w:rPr>
        <w:t>点击【审批流程】可进行流程设置，支持多分支节点、设置审批人员、表单、按钮权限、并行任务、条件流程等功能</w:t>
      </w:r>
    </w:p>
    <w:p>
      <w:pPr>
        <w:pStyle w:val="8"/>
      </w:pPr>
      <w:r>
        <w:drawing>
          <wp:inline distT="0" distB="0" distL="114300" distR="114300">
            <wp:extent cx="5272405" cy="2616200"/>
            <wp:effectExtent l="0" t="0" r="10795" b="0"/>
            <wp:docPr id="55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9"/>
                    <pic:cNvPicPr>
                      <a:picLocks noChangeAspect="1"/>
                    </pic:cNvPicPr>
                  </pic:nvPicPr>
                  <pic:blipFill>
                    <a:blip r:embed="rId44"/>
                    <a:stretch>
                      <a:fillRect/>
                    </a:stretch>
                  </pic:blipFill>
                  <pic:spPr>
                    <a:xfrm>
                      <a:off x="0" y="0"/>
                      <a:ext cx="5272405" cy="2616200"/>
                    </a:xfrm>
                    <a:prstGeom prst="rect">
                      <a:avLst/>
                    </a:prstGeom>
                    <a:noFill/>
                    <a:ln>
                      <a:noFill/>
                    </a:ln>
                  </pic:spPr>
                </pic:pic>
              </a:graphicData>
            </a:graphic>
          </wp:inline>
        </w:drawing>
      </w:r>
    </w:p>
    <w:p>
      <w:pPr>
        <w:pStyle w:val="8"/>
      </w:pPr>
      <w:r>
        <w:drawing>
          <wp:inline distT="0" distB="0" distL="114300" distR="114300">
            <wp:extent cx="5272405" cy="2616200"/>
            <wp:effectExtent l="0" t="0" r="10795" b="0"/>
            <wp:docPr id="5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10"/>
                    <pic:cNvPicPr>
                      <a:picLocks noChangeAspect="1"/>
                    </pic:cNvPicPr>
                  </pic:nvPicPr>
                  <pic:blipFill>
                    <a:blip r:embed="rId45"/>
                    <a:stretch>
                      <a:fillRect/>
                    </a:stretch>
                  </pic:blipFill>
                  <pic:spPr>
                    <a:xfrm>
                      <a:off x="0" y="0"/>
                      <a:ext cx="5272405" cy="2616200"/>
                    </a:xfrm>
                    <a:prstGeom prst="rect">
                      <a:avLst/>
                    </a:prstGeom>
                    <a:noFill/>
                    <a:ln>
                      <a:noFill/>
                    </a:ln>
                  </pic:spPr>
                </pic:pic>
              </a:graphicData>
            </a:graphic>
          </wp:inline>
        </w:drawing>
      </w:r>
    </w:p>
    <w:p>
      <w:pPr>
        <w:pStyle w:val="8"/>
      </w:pPr>
      <w:r>
        <w:drawing>
          <wp:inline distT="0" distB="0" distL="114300" distR="114300">
            <wp:extent cx="5272405" cy="2616200"/>
            <wp:effectExtent l="0" t="0" r="10795" b="0"/>
            <wp:docPr id="55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13"/>
                    <pic:cNvPicPr>
                      <a:picLocks noChangeAspect="1"/>
                    </pic:cNvPicPr>
                  </pic:nvPicPr>
                  <pic:blipFill>
                    <a:blip r:embed="rId46"/>
                    <a:stretch>
                      <a:fillRect/>
                    </a:stretch>
                  </pic:blipFill>
                  <pic:spPr>
                    <a:xfrm>
                      <a:off x="0" y="0"/>
                      <a:ext cx="5272405" cy="2616200"/>
                    </a:xfrm>
                    <a:prstGeom prst="rect">
                      <a:avLst/>
                    </a:prstGeom>
                    <a:noFill/>
                    <a:ln>
                      <a:noFill/>
                    </a:ln>
                  </pic:spPr>
                </pic:pic>
              </a:graphicData>
            </a:graphic>
          </wp:inline>
        </w:drawing>
      </w:r>
    </w:p>
    <w:p>
      <w:pPr>
        <w:pStyle w:val="8"/>
      </w:pPr>
      <w:r>
        <w:drawing>
          <wp:inline distT="0" distB="0" distL="114300" distR="114300">
            <wp:extent cx="5272405" cy="2616200"/>
            <wp:effectExtent l="0" t="0" r="10795" b="0"/>
            <wp:docPr id="55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14"/>
                    <pic:cNvPicPr>
                      <a:picLocks noChangeAspect="1"/>
                    </pic:cNvPicPr>
                  </pic:nvPicPr>
                  <pic:blipFill>
                    <a:blip r:embed="rId47"/>
                    <a:stretch>
                      <a:fillRect/>
                    </a:stretch>
                  </pic:blipFill>
                  <pic:spPr>
                    <a:xfrm>
                      <a:off x="0" y="0"/>
                      <a:ext cx="5272405" cy="2616200"/>
                    </a:xfrm>
                    <a:prstGeom prst="rect">
                      <a:avLst/>
                    </a:prstGeom>
                    <a:noFill/>
                    <a:ln>
                      <a:noFill/>
                    </a:ln>
                  </pic:spPr>
                </pic:pic>
              </a:graphicData>
            </a:graphic>
          </wp:inline>
        </w:drawing>
      </w:r>
    </w:p>
    <w:p/>
    <w:p>
      <w:pPr>
        <w:pStyle w:val="5"/>
        <w:bidi w:val="0"/>
        <w:rPr>
          <w:rFonts w:hint="eastAsia"/>
          <w:lang w:val="en-US" w:eastAsia="zh-CN"/>
        </w:rPr>
      </w:pPr>
      <w:bookmarkStart w:id="71" w:name="_Toc24113"/>
      <w:bookmarkStart w:id="72" w:name="_Toc187364792"/>
      <w:r>
        <w:rPr>
          <w:rFonts w:hint="eastAsia"/>
          <w:lang w:val="en-US" w:eastAsia="zh-CN"/>
        </w:rPr>
        <w:t>数据导出</w:t>
      </w:r>
      <w:bookmarkEnd w:id="71"/>
      <w:bookmarkEnd w:id="72"/>
    </w:p>
    <w:p>
      <w:pPr>
        <w:rPr>
          <w:rFonts w:hint="default"/>
          <w:lang w:val="en-US" w:eastAsia="zh-CN"/>
        </w:rPr>
      </w:pPr>
      <w:r>
        <w:rPr>
          <w:rFonts w:hint="eastAsia"/>
          <w:lang w:val="en-US" w:eastAsia="zh-CN"/>
        </w:rPr>
        <w:t>支持通过表单类型、审核状态、申请人、申请时间筛选查看表单并支持导出表单统计表格以及表单所含附件。</w:t>
      </w:r>
    </w:p>
    <w:p>
      <w:pPr>
        <w:rPr>
          <w:rFonts w:hint="eastAsia"/>
          <w:lang w:val="en-US" w:eastAsia="zh-CN"/>
        </w:rPr>
      </w:pPr>
      <w:r>
        <w:drawing>
          <wp:inline distT="0" distB="0" distL="114300" distR="114300">
            <wp:extent cx="5272405" cy="2616200"/>
            <wp:effectExtent l="0" t="0" r="10795" b="0"/>
            <wp:docPr id="55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15"/>
                    <pic:cNvPicPr>
                      <a:picLocks noChangeAspect="1"/>
                    </pic:cNvPicPr>
                  </pic:nvPicPr>
                  <pic:blipFill>
                    <a:blip r:embed="rId48"/>
                    <a:stretch>
                      <a:fillRect/>
                    </a:stretch>
                  </pic:blipFill>
                  <pic:spPr>
                    <a:xfrm>
                      <a:off x="0" y="0"/>
                      <a:ext cx="5272405" cy="2616200"/>
                    </a:xfrm>
                    <a:prstGeom prst="rect">
                      <a:avLst/>
                    </a:prstGeom>
                    <a:noFill/>
                    <a:ln>
                      <a:noFill/>
                    </a:ln>
                  </pic:spPr>
                </pic:pic>
              </a:graphicData>
            </a:graphic>
          </wp:inline>
        </w:drawing>
      </w:r>
    </w:p>
    <w:p>
      <w:pPr>
        <w:pStyle w:val="5"/>
        <w:bidi w:val="0"/>
        <w:rPr>
          <w:rFonts w:hint="eastAsia"/>
          <w:lang w:val="en-US" w:eastAsia="zh-CN"/>
        </w:rPr>
      </w:pPr>
      <w:bookmarkStart w:id="73" w:name="_Toc25295"/>
      <w:bookmarkStart w:id="74" w:name="_Toc829032642"/>
      <w:r>
        <w:rPr>
          <w:rFonts w:hint="eastAsia"/>
          <w:lang w:val="en-US" w:eastAsia="zh-CN"/>
        </w:rPr>
        <w:t>流程管理</w:t>
      </w:r>
      <w:bookmarkEnd w:id="73"/>
      <w:bookmarkEnd w:id="74"/>
    </w:p>
    <w:p>
      <w:pPr>
        <w:rPr>
          <w:rFonts w:hint="eastAsia"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点击【流程管理】下方【配置流程】菜单，点击【设计流程】菜单可配置相关OA流程，详细可见配置手册——</w:t>
      </w:r>
      <w:r>
        <w:rPr>
          <w:rFonts w:hint="eastAsia" w:ascii="宋体" w:hAnsi="宋体" w:eastAsia="宋体" w:cs="宋体"/>
          <w:b w:val="0"/>
          <w:bCs/>
          <w:kern w:val="2"/>
          <w:sz w:val="21"/>
          <w:szCs w:val="21"/>
          <w:lang w:val="en-US" w:eastAsia="zh-CN" w:bidi="ar-SA"/>
        </w:rPr>
        <w:object>
          <v:shape id="_x0000_i1025" o:spt="75" type="#_x0000_t75" style="height:66pt;width:72.75pt;" o:ole="t" filled="f" o:preferrelative="t" stroked="f" coordsize="21600,21600">
            <v:path/>
            <v:fill on="f" focussize="0,0"/>
            <v:stroke on="f"/>
            <v:imagedata r:id="rId50" o:title=""/>
            <o:lock v:ext="edit" aspectratio="t"/>
            <w10:wrap type="none"/>
            <w10:anchorlock/>
          </v:shape>
          <o:OLEObject Type="Embed" ProgID="Word.Document.12" ShapeID="_x0000_i1025" DrawAspect="Icon" ObjectID="_1468075725" r:id="rId49">
            <o:LockedField>false</o:LockedField>
          </o:OLEObject>
        </w:object>
      </w:r>
    </w:p>
    <w:p>
      <w:pPr>
        <w:bidi w:val="0"/>
        <w:rPr>
          <w:rFonts w:hint="eastAsia"/>
          <w:lang w:val="en-US" w:eastAsia="zh-CN"/>
        </w:rPr>
      </w:pPr>
      <w:r>
        <w:rPr>
          <w:rFonts w:hint="eastAsia"/>
          <w:lang w:val="en-US" w:eastAsia="zh-CN"/>
        </w:rPr>
        <w:drawing>
          <wp:inline distT="0" distB="0" distL="114300" distR="114300">
            <wp:extent cx="5263515" cy="2845435"/>
            <wp:effectExtent l="0" t="0" r="19685" b="24765"/>
            <wp:docPr id="4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
                    <pic:cNvPicPr>
                      <a:picLocks noChangeAspect="1"/>
                    </pic:cNvPicPr>
                  </pic:nvPicPr>
                  <pic:blipFill>
                    <a:blip r:embed="rId51"/>
                    <a:stretch>
                      <a:fillRect/>
                    </a:stretch>
                  </pic:blipFill>
                  <pic:spPr>
                    <a:xfrm>
                      <a:off x="0" y="0"/>
                      <a:ext cx="5263515" cy="2845435"/>
                    </a:xfrm>
                    <a:prstGeom prst="rect">
                      <a:avLst/>
                    </a:prstGeom>
                    <a:noFill/>
                    <a:ln>
                      <a:noFill/>
                    </a:ln>
                  </pic:spPr>
                </pic:pic>
              </a:graphicData>
            </a:graphic>
          </wp:inline>
        </w:drawing>
      </w:r>
    </w:p>
    <w:p>
      <w:pPr>
        <w:pStyle w:val="4"/>
        <w:bidi w:val="0"/>
        <w:rPr>
          <w:rFonts w:hint="default"/>
          <w:lang w:val="en-US" w:eastAsia="zh-CN"/>
        </w:rPr>
      </w:pPr>
      <w:bookmarkStart w:id="75" w:name="_Toc1799199542"/>
      <w:bookmarkStart w:id="76" w:name="_Toc677712358"/>
      <w:r>
        <w:rPr>
          <w:rFonts w:hint="eastAsia"/>
          <w:lang w:val="en-US" w:eastAsia="zh-CN"/>
        </w:rPr>
        <w:t>教师请假</w:t>
      </w:r>
      <w:bookmarkEnd w:id="75"/>
      <w:bookmarkEnd w:id="76"/>
    </w:p>
    <w:p>
      <w:pPr>
        <w:pStyle w:val="5"/>
        <w:bidi w:val="0"/>
        <w:rPr>
          <w:rFonts w:hint="eastAsia"/>
          <w:lang w:val="en-US" w:eastAsia="zh-CN"/>
        </w:rPr>
      </w:pPr>
      <w:bookmarkStart w:id="77" w:name="_Toc429468987"/>
      <w:bookmarkStart w:id="78" w:name="_Toc58337218"/>
      <w:r>
        <w:rPr>
          <w:rFonts w:hint="eastAsia"/>
          <w:lang w:val="en-US" w:eastAsia="zh-CN"/>
        </w:rPr>
        <w:t>请假统计</w:t>
      </w:r>
      <w:bookmarkEnd w:id="77"/>
      <w:bookmarkEnd w:id="78"/>
    </w:p>
    <w:p>
      <w:pPr>
        <w:rPr>
          <w:rFonts w:hint="eastAsia"/>
          <w:lang w:val="en-US" w:eastAsia="zh-CN"/>
        </w:rPr>
      </w:pPr>
      <w:r>
        <w:rPr>
          <w:rFonts w:hint="eastAsia"/>
          <w:lang w:val="en-US" w:eastAsia="zh-CN"/>
        </w:rPr>
        <w:t>点击【教师请假】下的【请假统计】可查看当前教师数据权限下的教师请假统计情况。支持根据时间范围和教师姓名搜索。</w:t>
      </w:r>
    </w:p>
    <w:p>
      <w:r>
        <w:drawing>
          <wp:inline distT="0" distB="0" distL="114300" distR="114300">
            <wp:extent cx="5260975" cy="2996565"/>
            <wp:effectExtent l="0" t="0" r="22225" b="635"/>
            <wp:docPr id="4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4"/>
                    <pic:cNvPicPr>
                      <a:picLocks noChangeAspect="1"/>
                    </pic:cNvPicPr>
                  </pic:nvPicPr>
                  <pic:blipFill>
                    <a:blip r:embed="rId52"/>
                    <a:stretch>
                      <a:fillRect/>
                    </a:stretch>
                  </pic:blipFill>
                  <pic:spPr>
                    <a:xfrm>
                      <a:off x="0" y="0"/>
                      <a:ext cx="5260975" cy="2996565"/>
                    </a:xfrm>
                    <a:prstGeom prst="rect">
                      <a:avLst/>
                    </a:prstGeom>
                    <a:noFill/>
                    <a:ln>
                      <a:noFill/>
                    </a:ln>
                  </pic:spPr>
                </pic:pic>
              </a:graphicData>
            </a:graphic>
          </wp:inline>
        </w:drawing>
      </w:r>
    </w:p>
    <w:p>
      <w:r>
        <w:drawing>
          <wp:inline distT="0" distB="0" distL="114300" distR="114300">
            <wp:extent cx="5260975" cy="2996565"/>
            <wp:effectExtent l="0" t="0" r="22225" b="635"/>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pic:cNvPicPr>
                      <a:picLocks noChangeAspect="1"/>
                    </pic:cNvPicPr>
                  </pic:nvPicPr>
                  <pic:blipFill>
                    <a:blip r:embed="rId53"/>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79" w:name="_Toc392726942"/>
      <w:bookmarkStart w:id="80" w:name="_Toc1221079894"/>
      <w:r>
        <w:rPr>
          <w:rFonts w:hint="eastAsia"/>
          <w:lang w:val="en-US" w:eastAsia="zh-CN"/>
        </w:rPr>
        <w:t>请假查询</w:t>
      </w:r>
      <w:bookmarkEnd w:id="79"/>
      <w:bookmarkEnd w:id="80"/>
    </w:p>
    <w:p>
      <w:pPr>
        <w:rPr>
          <w:rFonts w:hint="eastAsia"/>
          <w:lang w:val="en-US" w:eastAsia="zh-CN"/>
        </w:rPr>
      </w:pPr>
      <w:r>
        <w:rPr>
          <w:rFonts w:hint="eastAsia"/>
          <w:lang w:val="en-US" w:eastAsia="zh-CN"/>
        </w:rPr>
        <w:t>点击【请假查询】，可进入教师请假查询界面，支持通过时间段、请假类型、状态、申请人进行筛选查询，点击“导出”支持导出请假统计表格；</w:t>
      </w:r>
    </w:p>
    <w:p>
      <w:pPr>
        <w:pStyle w:val="8"/>
      </w:pPr>
      <w:r>
        <w:drawing>
          <wp:inline distT="0" distB="0" distL="114300" distR="114300">
            <wp:extent cx="5260975" cy="2996565"/>
            <wp:effectExtent l="0" t="0" r="22225" b="635"/>
            <wp:docPr id="4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pic:cNvPicPr>
                      <a:picLocks noChangeAspect="1"/>
                    </pic:cNvPicPr>
                  </pic:nvPicPr>
                  <pic:blipFill>
                    <a:blip r:embed="rId54"/>
                    <a:stretch>
                      <a:fillRect/>
                    </a:stretch>
                  </pic:blipFill>
                  <pic:spPr>
                    <a:xfrm>
                      <a:off x="0" y="0"/>
                      <a:ext cx="5260975" cy="2996565"/>
                    </a:xfrm>
                    <a:prstGeom prst="rect">
                      <a:avLst/>
                    </a:prstGeom>
                    <a:noFill/>
                    <a:ln>
                      <a:noFill/>
                    </a:ln>
                  </pic:spPr>
                </pic:pic>
              </a:graphicData>
            </a:graphic>
          </wp:inline>
        </w:drawing>
      </w:r>
    </w:p>
    <w:p>
      <w:pPr>
        <w:pStyle w:val="8"/>
      </w:pPr>
      <w:r>
        <w:drawing>
          <wp:inline distT="0" distB="0" distL="114300" distR="114300">
            <wp:extent cx="5269230" cy="1535430"/>
            <wp:effectExtent l="0" t="0" r="13970" b="13970"/>
            <wp:docPr id="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
                    <pic:cNvPicPr>
                      <a:picLocks noChangeAspect="1"/>
                    </pic:cNvPicPr>
                  </pic:nvPicPr>
                  <pic:blipFill>
                    <a:blip r:embed="rId55"/>
                    <a:stretch>
                      <a:fillRect/>
                    </a:stretch>
                  </pic:blipFill>
                  <pic:spPr>
                    <a:xfrm>
                      <a:off x="0" y="0"/>
                      <a:ext cx="5269230" cy="1535430"/>
                    </a:xfrm>
                    <a:prstGeom prst="rect">
                      <a:avLst/>
                    </a:prstGeom>
                    <a:noFill/>
                    <a:ln>
                      <a:noFill/>
                    </a:ln>
                  </pic:spPr>
                </pic:pic>
              </a:graphicData>
            </a:graphic>
          </wp:inline>
        </w:drawing>
      </w:r>
    </w:p>
    <w:p>
      <w:pPr>
        <w:pStyle w:val="4"/>
        <w:bidi w:val="0"/>
        <w:rPr>
          <w:rFonts w:hint="eastAsia"/>
          <w:lang w:val="en-US" w:eastAsia="zh-CN"/>
        </w:rPr>
      </w:pPr>
      <w:bookmarkStart w:id="81" w:name="_Toc1336047726"/>
      <w:r>
        <w:rPr>
          <w:rFonts w:hint="eastAsia"/>
          <w:lang w:val="en-US" w:eastAsia="zh-CN"/>
        </w:rPr>
        <w:t>出差管理</w:t>
      </w:r>
      <w:bookmarkEnd w:id="81"/>
    </w:p>
    <w:p>
      <w:pPr>
        <w:pStyle w:val="5"/>
        <w:bidi w:val="0"/>
      </w:pPr>
      <w:bookmarkStart w:id="82" w:name="_Toc865117850"/>
      <w:r>
        <w:rPr>
          <w:rFonts w:hint="eastAsia"/>
          <w:lang w:val="en-US" w:eastAsia="zh-CN"/>
        </w:rPr>
        <w:t>出差查询</w:t>
      </w:r>
      <w:bookmarkEnd w:id="82"/>
    </w:p>
    <w:p>
      <w:pPr>
        <w:rPr>
          <w:rFonts w:hint="default"/>
          <w:lang w:val="en-US" w:eastAsia="zh-CN"/>
        </w:rPr>
      </w:pPr>
      <w:r>
        <w:rPr>
          <w:rFonts w:hint="eastAsia"/>
          <w:lang w:val="en-US" w:eastAsia="zh-CN"/>
        </w:rPr>
        <w:t>点击【出差管理】下的【出差查询】菜单，支持查询学校用户提交的出差申请（跟用户教师权限做匹配），点击“导出”支持导出出差统计表格</w:t>
      </w:r>
    </w:p>
    <w:p>
      <w:pPr>
        <w:pStyle w:val="8"/>
        <w:rPr>
          <w:rFonts w:hint="default"/>
          <w:lang w:val="en-US"/>
        </w:rPr>
      </w:pPr>
      <w:r>
        <w:drawing>
          <wp:inline distT="0" distB="0" distL="114300" distR="114300">
            <wp:extent cx="5266690" cy="2936875"/>
            <wp:effectExtent l="0" t="0" r="1651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6"/>
                    <a:stretch>
                      <a:fillRect/>
                    </a:stretch>
                  </pic:blipFill>
                  <pic:spPr>
                    <a:xfrm>
                      <a:off x="0" y="0"/>
                      <a:ext cx="5266690" cy="2936875"/>
                    </a:xfrm>
                    <a:prstGeom prst="rect">
                      <a:avLst/>
                    </a:prstGeom>
                    <a:noFill/>
                    <a:ln>
                      <a:noFill/>
                    </a:ln>
                  </pic:spPr>
                </pic:pic>
              </a:graphicData>
            </a:graphic>
          </wp:inline>
        </w:drawing>
      </w:r>
    </w:p>
    <w:p>
      <w:pPr>
        <w:pStyle w:val="4"/>
        <w:bidi w:val="0"/>
        <w:rPr>
          <w:rFonts w:hint="eastAsia"/>
          <w:lang w:val="en-US" w:eastAsia="zh-CN"/>
        </w:rPr>
      </w:pPr>
      <w:bookmarkStart w:id="83" w:name="_Toc1571414760"/>
      <w:r>
        <w:rPr>
          <w:rFonts w:hint="eastAsia"/>
          <w:lang w:val="en-US" w:eastAsia="zh-CN"/>
        </w:rPr>
        <w:t>外出管理</w:t>
      </w:r>
      <w:bookmarkEnd w:id="83"/>
    </w:p>
    <w:p>
      <w:pPr>
        <w:pStyle w:val="5"/>
        <w:bidi w:val="0"/>
      </w:pPr>
      <w:bookmarkStart w:id="84" w:name="_Toc1013980514"/>
      <w:r>
        <w:rPr>
          <w:rFonts w:hint="eastAsia"/>
          <w:lang w:val="en-US" w:eastAsia="zh-CN"/>
        </w:rPr>
        <w:t>个人外出</w:t>
      </w:r>
      <w:bookmarkEnd w:id="84"/>
    </w:p>
    <w:p>
      <w:r>
        <w:rPr>
          <w:rFonts w:hint="eastAsia"/>
          <w:lang w:val="en-US" w:eastAsia="zh-CN"/>
        </w:rPr>
        <w:t>点击【外出管理】下【个人外出】菜单，进入到个人外出查询界面，支持查询用户发起的个人外出申请，点击“导出”可导出外出统计表格。</w:t>
      </w:r>
      <w:r>
        <w:rPr>
          <w:rFonts w:hint="eastAsia"/>
          <w:lang w:val="en-US" w:eastAsia="zh-CN"/>
        </w:rPr>
        <w:br w:type="textWrapping"/>
      </w:r>
      <w:r>
        <w:drawing>
          <wp:inline distT="0" distB="0" distL="114300" distR="114300">
            <wp:extent cx="5266690" cy="2936875"/>
            <wp:effectExtent l="0" t="0" r="16510" b="9525"/>
            <wp:docPr id="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
                    <pic:cNvPicPr>
                      <a:picLocks noChangeAspect="1"/>
                    </pic:cNvPicPr>
                  </pic:nvPicPr>
                  <pic:blipFill>
                    <a:blip r:embed="rId57"/>
                    <a:stretch>
                      <a:fillRect/>
                    </a:stretch>
                  </pic:blipFill>
                  <pic:spPr>
                    <a:xfrm>
                      <a:off x="0" y="0"/>
                      <a:ext cx="5266690" cy="2936875"/>
                    </a:xfrm>
                    <a:prstGeom prst="rect">
                      <a:avLst/>
                    </a:prstGeom>
                    <a:noFill/>
                    <a:ln>
                      <a:noFill/>
                    </a:ln>
                  </pic:spPr>
                </pic:pic>
              </a:graphicData>
            </a:graphic>
          </wp:inline>
        </w:drawing>
      </w:r>
    </w:p>
    <w:p>
      <w:pPr>
        <w:pStyle w:val="8"/>
      </w:pPr>
    </w:p>
    <w:p>
      <w:pPr>
        <w:pStyle w:val="8"/>
        <w:rPr>
          <w:rFonts w:hint="default"/>
          <w:lang w:val="en-US"/>
        </w:rPr>
      </w:pPr>
    </w:p>
    <w:p>
      <w:pPr>
        <w:pStyle w:val="5"/>
        <w:bidi w:val="0"/>
        <w:rPr>
          <w:rFonts w:hint="eastAsia"/>
          <w:lang w:val="en-US" w:eastAsia="zh-CN"/>
        </w:rPr>
      </w:pPr>
      <w:bookmarkStart w:id="85" w:name="_Toc1687759853"/>
      <w:r>
        <w:rPr>
          <w:rFonts w:hint="eastAsia"/>
          <w:lang w:val="en-US" w:eastAsia="zh-CN"/>
        </w:rPr>
        <w:t>集体外出</w:t>
      </w:r>
      <w:bookmarkEnd w:id="85"/>
    </w:p>
    <w:p>
      <w:pPr>
        <w:rPr>
          <w:rFonts w:hint="eastAsia"/>
          <w:lang w:val="en-US" w:eastAsia="zh-CN"/>
        </w:rPr>
      </w:pPr>
      <w:r>
        <w:rPr>
          <w:rFonts w:hint="eastAsia"/>
          <w:lang w:val="en-US" w:eastAsia="zh-CN"/>
        </w:rPr>
        <w:t>点击【外出管理】下【集体外出】菜单，进入到集体外出查询界面，支持查询用户发起的集体外出申请，点击“导出”支持导出集体外出统计表格。</w:t>
      </w:r>
      <w:r>
        <w:rPr>
          <w:rFonts w:hint="eastAsia"/>
          <w:lang w:val="en-US" w:eastAsia="zh-CN"/>
        </w:rPr>
        <w:br w:type="textWrapping"/>
      </w:r>
      <w:r>
        <w:br w:type="textWrapping"/>
      </w:r>
      <w:r>
        <w:drawing>
          <wp:inline distT="0" distB="0" distL="114300" distR="114300">
            <wp:extent cx="5266690" cy="2936875"/>
            <wp:effectExtent l="0" t="0" r="16510" b="952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8"/>
                    <a:stretch>
                      <a:fillRect/>
                    </a:stretch>
                  </pic:blipFill>
                  <pic:spPr>
                    <a:xfrm>
                      <a:off x="0" y="0"/>
                      <a:ext cx="5266690" cy="2936875"/>
                    </a:xfrm>
                    <a:prstGeom prst="rect">
                      <a:avLst/>
                    </a:prstGeom>
                    <a:noFill/>
                    <a:ln>
                      <a:noFill/>
                    </a:ln>
                  </pic:spPr>
                </pic:pic>
              </a:graphicData>
            </a:graphic>
          </wp:inline>
        </w:drawing>
      </w:r>
    </w:p>
    <w:p>
      <w:pPr>
        <w:pStyle w:val="5"/>
        <w:bidi w:val="0"/>
        <w:rPr>
          <w:rFonts w:hint="eastAsia"/>
          <w:lang w:val="en-US" w:eastAsia="zh-CN"/>
        </w:rPr>
      </w:pPr>
      <w:bookmarkStart w:id="86" w:name="_Toc68356148"/>
      <w:r>
        <w:rPr>
          <w:rFonts w:hint="eastAsia"/>
          <w:lang w:val="en-US" w:eastAsia="zh-CN"/>
        </w:rPr>
        <w:t>外出统计</w:t>
      </w:r>
      <w:bookmarkEnd w:id="86"/>
    </w:p>
    <w:p>
      <w:pPr>
        <w:pStyle w:val="8"/>
        <w:rPr>
          <w:rFonts w:hint="eastAsia"/>
          <w:lang w:val="en-US" w:eastAsia="zh-CN"/>
        </w:rPr>
      </w:pPr>
      <w:r>
        <w:rPr>
          <w:rFonts w:hint="eastAsia"/>
          <w:lang w:val="en-US" w:eastAsia="zh-CN"/>
        </w:rPr>
        <w:t>点击【外出管理】下【外出统计】菜单，进入到当前权限下能够查询到的教师用户发起的外出时间统计，点击“导出”支持用户外出统计时间表。</w:t>
      </w:r>
    </w:p>
    <w:p>
      <w:pPr>
        <w:pStyle w:val="8"/>
        <w:rPr>
          <w:rFonts w:hint="default"/>
          <w:lang w:val="en-US" w:eastAsia="zh-CN"/>
        </w:rPr>
      </w:pPr>
      <w:r>
        <w:drawing>
          <wp:inline distT="0" distB="0" distL="114300" distR="114300">
            <wp:extent cx="5266690" cy="2936875"/>
            <wp:effectExtent l="0" t="0" r="16510" b="9525"/>
            <wp:docPr id="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
                    <pic:cNvPicPr>
                      <a:picLocks noChangeAspect="1"/>
                    </pic:cNvPicPr>
                  </pic:nvPicPr>
                  <pic:blipFill>
                    <a:blip r:embed="rId59"/>
                    <a:stretch>
                      <a:fillRect/>
                    </a:stretch>
                  </pic:blipFill>
                  <pic:spPr>
                    <a:xfrm>
                      <a:off x="0" y="0"/>
                      <a:ext cx="5266690" cy="2936875"/>
                    </a:xfrm>
                    <a:prstGeom prst="rect">
                      <a:avLst/>
                    </a:prstGeom>
                    <a:noFill/>
                    <a:ln>
                      <a:noFill/>
                    </a:ln>
                  </pic:spPr>
                </pic:pic>
              </a:graphicData>
            </a:graphic>
          </wp:inline>
        </w:drawing>
      </w:r>
    </w:p>
    <w:p>
      <w:pPr>
        <w:pStyle w:val="4"/>
        <w:bidi w:val="0"/>
        <w:rPr>
          <w:rFonts w:hint="eastAsia"/>
          <w:lang w:val="en-US" w:eastAsia="zh-CN"/>
        </w:rPr>
      </w:pPr>
      <w:bookmarkStart w:id="87" w:name="_Toc1344466963"/>
      <w:bookmarkStart w:id="88" w:name="_Toc2105511938"/>
      <w:r>
        <w:rPr>
          <w:rFonts w:hint="eastAsia"/>
          <w:lang w:val="en-US" w:eastAsia="zh-CN"/>
        </w:rPr>
        <w:t>用印管理</w:t>
      </w:r>
      <w:bookmarkEnd w:id="87"/>
      <w:bookmarkEnd w:id="88"/>
    </w:p>
    <w:p>
      <w:pPr>
        <w:pStyle w:val="5"/>
        <w:bidi w:val="0"/>
        <w:rPr>
          <w:rFonts w:hint="eastAsia"/>
          <w:lang w:val="en-US" w:eastAsia="zh-CN"/>
        </w:rPr>
      </w:pPr>
      <w:bookmarkStart w:id="89" w:name="_Toc633313407"/>
      <w:bookmarkStart w:id="90" w:name="_Toc1103606700"/>
      <w:r>
        <w:rPr>
          <w:rFonts w:hint="eastAsia"/>
          <w:lang w:val="en-US" w:eastAsia="zh-CN"/>
        </w:rPr>
        <w:t>用印查询</w:t>
      </w:r>
      <w:bookmarkEnd w:id="89"/>
      <w:bookmarkEnd w:id="90"/>
    </w:p>
    <w:p>
      <w:pPr>
        <w:rPr>
          <w:rFonts w:hint="eastAsia"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点击【用印管理】下方【用印查询】菜单，支持查询个人提交的用印申请流程。</w:t>
      </w:r>
    </w:p>
    <w:p>
      <w:pPr>
        <w:pStyle w:val="8"/>
        <w:rPr>
          <w:rFonts w:hint="eastAsia"/>
          <w:lang w:val="en-US" w:eastAsia="zh-CN"/>
        </w:rPr>
      </w:pPr>
      <w:r>
        <w:drawing>
          <wp:inline distT="0" distB="0" distL="114300" distR="114300">
            <wp:extent cx="5260975" cy="2996565"/>
            <wp:effectExtent l="0" t="0" r="22225" b="635"/>
            <wp:docPr id="2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pic:cNvPicPr>
                      <a:picLocks noChangeAspect="1"/>
                    </pic:cNvPicPr>
                  </pic:nvPicPr>
                  <pic:blipFill>
                    <a:blip r:embed="rId60"/>
                    <a:stretch>
                      <a:fillRect/>
                    </a:stretch>
                  </pic:blipFill>
                  <pic:spPr>
                    <a:xfrm>
                      <a:off x="0" y="0"/>
                      <a:ext cx="5260975" cy="2996565"/>
                    </a:xfrm>
                    <a:prstGeom prst="rect">
                      <a:avLst/>
                    </a:prstGeom>
                    <a:noFill/>
                    <a:ln>
                      <a:noFill/>
                    </a:ln>
                  </pic:spPr>
                </pic:pic>
              </a:graphicData>
            </a:graphic>
          </wp:inline>
        </w:drawing>
      </w:r>
    </w:p>
    <w:p>
      <w:pPr>
        <w:pStyle w:val="8"/>
        <w:rPr>
          <w:rFonts w:hint="eastAsia"/>
          <w:lang w:val="en-US" w:eastAsia="zh-CN"/>
        </w:rPr>
      </w:pPr>
    </w:p>
    <w:p>
      <w:pPr>
        <w:pStyle w:val="8"/>
        <w:rPr>
          <w:rFonts w:hint="eastAsia" w:eastAsiaTheme="minorEastAsia"/>
          <w:lang w:val="en-US" w:eastAsia="zh-CN"/>
        </w:rPr>
      </w:pPr>
    </w:p>
    <w:p>
      <w:pPr>
        <w:rPr>
          <w:rFonts w:hint="eastAsia"/>
          <w:lang w:val="en-US" w:eastAsia="zh-CN"/>
        </w:rPr>
      </w:pPr>
    </w:p>
    <w:p>
      <w:pPr>
        <w:pStyle w:val="5"/>
        <w:bidi w:val="0"/>
        <w:rPr>
          <w:rFonts w:hint="default"/>
          <w:lang w:val="en-US" w:eastAsia="zh-CN"/>
        </w:rPr>
      </w:pPr>
      <w:bookmarkStart w:id="91" w:name="_Toc1169476917"/>
      <w:bookmarkStart w:id="92" w:name="_Toc501547761"/>
      <w:r>
        <w:rPr>
          <w:rFonts w:hint="eastAsia"/>
          <w:lang w:val="en-US" w:eastAsia="zh-CN"/>
        </w:rPr>
        <w:t>印章管理</w:t>
      </w:r>
      <w:bookmarkEnd w:id="91"/>
      <w:bookmarkEnd w:id="92"/>
    </w:p>
    <w:p>
      <w:pPr>
        <w:rPr>
          <w:rFonts w:hint="default"/>
          <w:lang w:val="en-US" w:eastAsia="zh-CN"/>
        </w:rPr>
      </w:pPr>
      <w:r>
        <w:rPr>
          <w:rFonts w:hint="eastAsia"/>
          <w:lang w:val="en-US" w:eastAsia="zh-CN"/>
        </w:rPr>
        <w:t>点击【用印管理】下方【印章管理】菜单，点击新增可按需增加学校印章信息。支持印章信息增删改查及导出。</w:t>
      </w:r>
    </w:p>
    <w:p>
      <w:pPr>
        <w:rPr>
          <w:rFonts w:hint="eastAsia"/>
          <w:lang w:val="en-US" w:eastAsia="zh-CN"/>
        </w:rPr>
      </w:pPr>
      <w:r>
        <w:drawing>
          <wp:inline distT="0" distB="0" distL="114300" distR="114300">
            <wp:extent cx="5260975" cy="2996565"/>
            <wp:effectExtent l="0" t="0" r="22225" b="635"/>
            <wp:docPr id="2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pic:cNvPicPr>
                      <a:picLocks noChangeAspect="1"/>
                    </pic:cNvPicPr>
                  </pic:nvPicPr>
                  <pic:blipFill>
                    <a:blip r:embed="rId61"/>
                    <a:stretch>
                      <a:fillRect/>
                    </a:stretch>
                  </pic:blipFill>
                  <pic:spPr>
                    <a:xfrm>
                      <a:off x="0" y="0"/>
                      <a:ext cx="5260975" cy="2996565"/>
                    </a:xfrm>
                    <a:prstGeom prst="rect">
                      <a:avLst/>
                    </a:prstGeom>
                    <a:noFill/>
                    <a:ln>
                      <a:noFill/>
                    </a:ln>
                  </pic:spPr>
                </pic:pic>
              </a:graphicData>
            </a:graphic>
          </wp:inline>
        </w:drawing>
      </w:r>
    </w:p>
    <w:p>
      <w:pPr>
        <w:pStyle w:val="4"/>
        <w:bidi w:val="0"/>
        <w:rPr>
          <w:rFonts w:hint="default"/>
          <w:lang w:val="en-US" w:eastAsia="zh-CN"/>
        </w:rPr>
      </w:pPr>
      <w:bookmarkStart w:id="93" w:name="_Toc20943"/>
      <w:bookmarkStart w:id="94" w:name="_Toc639904652"/>
      <w:bookmarkStart w:id="95" w:name="_Toc1628206675"/>
      <w:r>
        <w:rPr>
          <w:rFonts w:hint="eastAsia"/>
          <w:lang w:val="en-US" w:eastAsia="zh-CN"/>
        </w:rPr>
        <w:t>通知管理</w:t>
      </w:r>
      <w:bookmarkEnd w:id="93"/>
      <w:bookmarkEnd w:id="94"/>
    </w:p>
    <w:p>
      <w:pPr>
        <w:pStyle w:val="16"/>
        <w:spacing w:before="156"/>
        <w:ind w:firstLine="480"/>
        <w:rPr>
          <w:rFonts w:hint="default"/>
          <w:sz w:val="21"/>
          <w:szCs w:val="21"/>
          <w:lang w:val="en-US" w:eastAsia="zh-CN"/>
        </w:rPr>
      </w:pPr>
      <w:r>
        <w:rPr>
          <w:rFonts w:hint="eastAsia"/>
          <w:sz w:val="21"/>
          <w:szCs w:val="21"/>
          <w:lang w:val="en-US" w:eastAsia="zh-CN"/>
        </w:rPr>
        <w:t>通知管理包括了家校通知一个模块，用户可通过该模块实现对指定学生家长发送家校通知等操作</w:t>
      </w:r>
    </w:p>
    <w:p>
      <w:pPr>
        <w:pStyle w:val="5"/>
        <w:bidi w:val="0"/>
        <w:rPr>
          <w:rFonts w:hint="eastAsia"/>
          <w:lang w:val="en-US" w:eastAsia="zh-CN"/>
        </w:rPr>
      </w:pPr>
      <w:bookmarkStart w:id="96" w:name="_Toc279381988"/>
      <w:r>
        <w:rPr>
          <w:rFonts w:hint="eastAsia"/>
          <w:lang w:val="en-US" w:eastAsia="zh-CN"/>
        </w:rPr>
        <w:t>发件箱</w:t>
      </w:r>
      <w:bookmarkEnd w:id="96"/>
    </w:p>
    <w:p>
      <w:pPr>
        <w:pStyle w:val="16"/>
        <w:spacing w:before="156"/>
        <w:ind w:firstLine="480"/>
        <w:rPr>
          <w:rFonts w:hint="eastAsia"/>
          <w:sz w:val="21"/>
          <w:szCs w:val="21"/>
          <w:lang w:val="en-US" w:eastAsia="zh-CN"/>
        </w:rPr>
      </w:pPr>
      <w:r>
        <w:rPr>
          <w:rFonts w:hint="eastAsia"/>
          <w:sz w:val="21"/>
          <w:szCs w:val="21"/>
          <w:lang w:val="en-US" w:eastAsia="zh-CN"/>
        </w:rPr>
        <w:t>①新增</w:t>
      </w:r>
    </w:p>
    <w:p>
      <w:pPr>
        <w:pStyle w:val="16"/>
        <w:spacing w:before="156"/>
        <w:ind w:firstLine="480"/>
        <w:rPr>
          <w:rFonts w:hint="eastAsia"/>
          <w:sz w:val="21"/>
          <w:szCs w:val="21"/>
          <w:lang w:val="en-US" w:eastAsia="zh-CN"/>
        </w:rPr>
      </w:pPr>
      <w:r>
        <w:rPr>
          <w:rFonts w:hint="eastAsia"/>
          <w:sz w:val="21"/>
          <w:szCs w:val="21"/>
          <w:lang w:val="en-US" w:eastAsia="zh-CN"/>
        </w:rPr>
        <w:t>用户可通过点击【新增】按钮，在弹出窗口中填写通知标题、内容、附件、通知人员等信息发布校内通知；</w:t>
      </w:r>
    </w:p>
    <w:p>
      <w:pPr>
        <w:numPr>
          <w:ilvl w:val="0"/>
          <w:numId w:val="0"/>
        </w:numPr>
        <w:outlineLvl w:val="9"/>
      </w:pPr>
      <w:r>
        <w:drawing>
          <wp:inline distT="0" distB="0" distL="114300" distR="114300">
            <wp:extent cx="5260975" cy="2996565"/>
            <wp:effectExtent l="0" t="0" r="22225" b="635"/>
            <wp:docPr id="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
                    <pic:cNvPicPr>
                      <a:picLocks noChangeAspect="1"/>
                    </pic:cNvPicPr>
                  </pic:nvPicPr>
                  <pic:blipFill>
                    <a:blip r:embed="rId62"/>
                    <a:stretch>
                      <a:fillRect/>
                    </a:stretch>
                  </pic:blipFill>
                  <pic:spPr>
                    <a:xfrm>
                      <a:off x="0" y="0"/>
                      <a:ext cx="5260975" cy="2996565"/>
                    </a:xfrm>
                    <a:prstGeom prst="rect">
                      <a:avLst/>
                    </a:prstGeom>
                    <a:noFill/>
                    <a:ln>
                      <a:noFill/>
                    </a:ln>
                  </pic:spPr>
                </pic:pic>
              </a:graphicData>
            </a:graphic>
          </wp:inline>
        </w:drawing>
      </w:r>
    </w:p>
    <w:p>
      <w:pPr>
        <w:pStyle w:val="8"/>
        <w:rPr>
          <w:rFonts w:hint="eastAsia"/>
          <w:lang w:val="en-US" w:eastAsia="zh-CN"/>
        </w:rPr>
      </w:pPr>
      <w:r>
        <w:drawing>
          <wp:inline distT="0" distB="0" distL="114300" distR="114300">
            <wp:extent cx="5260975" cy="2996565"/>
            <wp:effectExtent l="0" t="0" r="22225" b="635"/>
            <wp:docPr id="6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pic:cNvPicPr>
                      <a:picLocks noChangeAspect="1"/>
                    </pic:cNvPicPr>
                  </pic:nvPicPr>
                  <pic:blipFill>
                    <a:blip r:embed="rId63"/>
                    <a:stretch>
                      <a:fillRect/>
                    </a:stretch>
                  </pic:blipFill>
                  <pic:spPr>
                    <a:xfrm>
                      <a:off x="0" y="0"/>
                      <a:ext cx="5260975" cy="299656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②查看</w:t>
      </w:r>
    </w:p>
    <w:p>
      <w:pPr>
        <w:pStyle w:val="16"/>
        <w:spacing w:before="156"/>
        <w:ind w:firstLine="480"/>
        <w:rPr>
          <w:rFonts w:hint="default"/>
          <w:b/>
          <w:sz w:val="24"/>
          <w:szCs w:val="24"/>
          <w:lang w:val="en-US" w:eastAsia="zh-CN"/>
        </w:rPr>
      </w:pPr>
      <w:r>
        <w:rPr>
          <w:rFonts w:hint="eastAsia"/>
          <w:sz w:val="21"/>
          <w:szCs w:val="21"/>
          <w:lang w:val="en-US" w:eastAsia="zh-CN"/>
        </w:rPr>
        <w:t>用户可通过点击通知列表后的【查看】按钮查看通知详情；</w:t>
      </w:r>
    </w:p>
    <w:p>
      <w:pPr>
        <w:numPr>
          <w:ilvl w:val="0"/>
          <w:numId w:val="0"/>
        </w:numPr>
        <w:outlineLvl w:val="9"/>
        <w:rPr>
          <w:rFonts w:hint="eastAsia"/>
          <w:b/>
          <w:sz w:val="24"/>
          <w:szCs w:val="24"/>
          <w:lang w:val="en-US" w:eastAsia="zh-CN"/>
        </w:rPr>
      </w:pPr>
      <w:r>
        <w:drawing>
          <wp:inline distT="0" distB="0" distL="114300" distR="114300">
            <wp:extent cx="5266690" cy="2936875"/>
            <wp:effectExtent l="0" t="0" r="16510" b="9525"/>
            <wp:docPr id="6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9"/>
                    <pic:cNvPicPr>
                      <a:picLocks noChangeAspect="1"/>
                    </pic:cNvPicPr>
                  </pic:nvPicPr>
                  <pic:blipFill>
                    <a:blip r:embed="rId64"/>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③删除</w:t>
      </w:r>
    </w:p>
    <w:p>
      <w:pPr>
        <w:pStyle w:val="16"/>
        <w:spacing w:before="156"/>
        <w:ind w:firstLine="480"/>
        <w:rPr>
          <w:rFonts w:hint="eastAsia"/>
          <w:sz w:val="21"/>
          <w:szCs w:val="21"/>
          <w:lang w:val="en-US" w:eastAsia="zh-CN"/>
        </w:rPr>
      </w:pPr>
      <w:r>
        <w:rPr>
          <w:rFonts w:hint="eastAsia"/>
          <w:sz w:val="21"/>
          <w:szCs w:val="21"/>
          <w:lang w:val="en-US" w:eastAsia="zh-CN"/>
        </w:rPr>
        <w:t>用户可通过点击通知列表后的【删除】按钮删除通知，通知人员列表中同时也将删除该通知；</w:t>
      </w:r>
    </w:p>
    <w:p>
      <w:pPr>
        <w:numPr>
          <w:ilvl w:val="0"/>
          <w:numId w:val="0"/>
        </w:numPr>
        <w:outlineLvl w:val="9"/>
        <w:rPr>
          <w:rFonts w:hint="default"/>
          <w:lang w:val="en-US" w:eastAsia="zh-CN"/>
        </w:rPr>
      </w:pPr>
      <w:r>
        <w:drawing>
          <wp:inline distT="0" distB="0" distL="114300" distR="114300">
            <wp:extent cx="5266690" cy="2936875"/>
            <wp:effectExtent l="0" t="0" r="16510" b="9525"/>
            <wp:docPr id="6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0"/>
                    <pic:cNvPicPr>
                      <a:picLocks noChangeAspect="1"/>
                    </pic:cNvPicPr>
                  </pic:nvPicPr>
                  <pic:blipFill>
                    <a:blip r:embed="rId65"/>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④一键催阅</w:t>
      </w:r>
    </w:p>
    <w:p>
      <w:pPr>
        <w:pStyle w:val="16"/>
        <w:spacing w:before="156"/>
        <w:ind w:firstLine="480"/>
      </w:pPr>
      <w:r>
        <w:rPr>
          <w:rFonts w:hint="eastAsia"/>
          <w:sz w:val="21"/>
          <w:szCs w:val="21"/>
          <w:lang w:val="en-US" w:eastAsia="zh-CN"/>
        </w:rPr>
        <w:t>用户可通过点击【一键催阅】按钮对所有未读列表中的教师发送消息通知；</w:t>
      </w:r>
      <w:r>
        <w:rPr>
          <w:rFonts w:hint="eastAsia"/>
          <w:sz w:val="21"/>
          <w:szCs w:val="21"/>
          <w:lang w:val="en-US" w:eastAsia="zh-CN"/>
        </w:rPr>
        <w:br w:type="textWrapping"/>
      </w:r>
      <w:r>
        <w:drawing>
          <wp:inline distT="0" distB="0" distL="114300" distR="114300">
            <wp:extent cx="5266690" cy="2936875"/>
            <wp:effectExtent l="0" t="0" r="16510" b="9525"/>
            <wp:docPr id="7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1"/>
                    <pic:cNvPicPr>
                      <a:picLocks noChangeAspect="1"/>
                    </pic:cNvPicPr>
                  </pic:nvPicPr>
                  <pic:blipFill>
                    <a:blip r:embed="rId66"/>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⑤通知人员</w:t>
      </w:r>
    </w:p>
    <w:p>
      <w:pPr>
        <w:pStyle w:val="8"/>
        <w:rPr>
          <w:rFonts w:hint="eastAsia"/>
          <w:lang w:val="en-US" w:eastAsia="zh-CN"/>
        </w:rPr>
      </w:pPr>
      <w:r>
        <w:rPr>
          <w:rFonts w:hint="eastAsia"/>
          <w:lang w:val="en-US" w:eastAsia="zh-CN"/>
        </w:rPr>
        <w:t>用户可点击【通知人员】查看通知人员已读、未读情况；</w:t>
      </w:r>
    </w:p>
    <w:p>
      <w:pPr>
        <w:pStyle w:val="16"/>
        <w:spacing w:before="156"/>
        <w:ind w:firstLine="480"/>
        <w:rPr>
          <w:rFonts w:hint="default"/>
          <w:sz w:val="21"/>
          <w:szCs w:val="21"/>
          <w:lang w:val="en-US" w:eastAsia="zh-CN"/>
        </w:rPr>
      </w:pPr>
    </w:p>
    <w:p>
      <w:pPr>
        <w:pStyle w:val="16"/>
        <w:spacing w:before="156"/>
        <w:ind w:firstLine="480"/>
        <w:rPr>
          <w:rFonts w:hint="eastAsia"/>
          <w:lang w:val="en-US" w:eastAsia="zh-CN"/>
        </w:rPr>
      </w:pPr>
      <w:r>
        <w:drawing>
          <wp:inline distT="0" distB="0" distL="114300" distR="114300">
            <wp:extent cx="5266690" cy="2936875"/>
            <wp:effectExtent l="0" t="0" r="16510" b="9525"/>
            <wp:docPr id="7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2"/>
                    <pic:cNvPicPr>
                      <a:picLocks noChangeAspect="1"/>
                    </pic:cNvPicPr>
                  </pic:nvPicPr>
                  <pic:blipFill>
                    <a:blip r:embed="rId67"/>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⑥查询</w:t>
      </w:r>
    </w:p>
    <w:p>
      <w:pPr>
        <w:pStyle w:val="16"/>
        <w:spacing w:before="156"/>
        <w:ind w:firstLine="480"/>
        <w:rPr>
          <w:rFonts w:hint="default"/>
          <w:sz w:val="21"/>
          <w:szCs w:val="21"/>
          <w:lang w:val="en-US" w:eastAsia="zh-CN"/>
        </w:rPr>
      </w:pPr>
      <w:r>
        <w:rPr>
          <w:rFonts w:hint="eastAsia"/>
          <w:sz w:val="21"/>
          <w:szCs w:val="21"/>
          <w:lang w:val="en-US" w:eastAsia="zh-CN"/>
        </w:rPr>
        <w:t>用户可通过通知名称关键字、通知时间段已发送的通知内容；</w:t>
      </w:r>
    </w:p>
    <w:p>
      <w:pPr>
        <w:numPr>
          <w:ilvl w:val="0"/>
          <w:numId w:val="0"/>
        </w:numPr>
        <w:outlineLvl w:val="9"/>
      </w:pPr>
      <w:r>
        <w:drawing>
          <wp:inline distT="0" distB="0" distL="114300" distR="114300">
            <wp:extent cx="5266690" cy="2936875"/>
            <wp:effectExtent l="0" t="0" r="16510" b="9525"/>
            <wp:docPr id="7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3"/>
                    <pic:cNvPicPr>
                      <a:picLocks noChangeAspect="1"/>
                    </pic:cNvPicPr>
                  </pic:nvPicPr>
                  <pic:blipFill>
                    <a:blip r:embed="rId68"/>
                    <a:stretch>
                      <a:fillRect/>
                    </a:stretch>
                  </pic:blipFill>
                  <pic:spPr>
                    <a:xfrm>
                      <a:off x="0" y="0"/>
                      <a:ext cx="5266690" cy="2936875"/>
                    </a:xfrm>
                    <a:prstGeom prst="rect">
                      <a:avLst/>
                    </a:prstGeom>
                    <a:noFill/>
                    <a:ln>
                      <a:noFill/>
                    </a:ln>
                  </pic:spPr>
                </pic:pic>
              </a:graphicData>
            </a:graphic>
          </wp:inline>
        </w:drawing>
      </w:r>
    </w:p>
    <w:p>
      <w:pPr>
        <w:pStyle w:val="5"/>
        <w:bidi w:val="0"/>
        <w:rPr>
          <w:rFonts w:hint="default"/>
          <w:lang w:val="en-US" w:eastAsia="zh-CN"/>
        </w:rPr>
      </w:pPr>
      <w:bookmarkStart w:id="97" w:name="_Toc1173819974"/>
      <w:r>
        <w:rPr>
          <w:rFonts w:hint="eastAsia"/>
          <w:lang w:val="en-US" w:eastAsia="zh-CN"/>
        </w:rPr>
        <w:t>收件箱</w:t>
      </w:r>
      <w:bookmarkEnd w:id="97"/>
    </w:p>
    <w:p>
      <w:pPr>
        <w:pStyle w:val="16"/>
        <w:spacing w:before="156"/>
        <w:ind w:firstLine="480"/>
        <w:rPr>
          <w:rFonts w:hint="eastAsia"/>
          <w:sz w:val="21"/>
          <w:szCs w:val="21"/>
          <w:lang w:val="en-US" w:eastAsia="zh-CN"/>
        </w:rPr>
      </w:pPr>
      <w:r>
        <w:rPr>
          <w:rFonts w:hint="eastAsia"/>
          <w:sz w:val="21"/>
          <w:szCs w:val="21"/>
          <w:lang w:val="en-US" w:eastAsia="zh-CN"/>
        </w:rPr>
        <w:t>①查看</w:t>
      </w:r>
    </w:p>
    <w:p>
      <w:pPr>
        <w:pStyle w:val="16"/>
        <w:spacing w:before="156"/>
        <w:ind w:firstLine="480"/>
        <w:rPr>
          <w:rFonts w:hint="default"/>
          <w:b/>
          <w:sz w:val="21"/>
          <w:szCs w:val="21"/>
          <w:lang w:val="en-US" w:eastAsia="zh-CN"/>
        </w:rPr>
      </w:pPr>
      <w:r>
        <w:rPr>
          <w:rFonts w:hint="eastAsia"/>
          <w:sz w:val="21"/>
          <w:szCs w:val="21"/>
          <w:lang w:val="en-US" w:eastAsia="zh-CN"/>
        </w:rPr>
        <w:t>用户可通过点击通知列表后的【查看】按钮查看通知详情；</w:t>
      </w:r>
    </w:p>
    <w:p>
      <w:pPr>
        <w:numPr>
          <w:ilvl w:val="0"/>
          <w:numId w:val="0"/>
        </w:numPr>
        <w:outlineLvl w:val="9"/>
        <w:rPr>
          <w:rFonts w:hint="default"/>
          <w:lang w:val="en-US" w:eastAsia="zh-CN"/>
        </w:rPr>
      </w:pPr>
      <w:r>
        <w:drawing>
          <wp:inline distT="0" distB="0" distL="114300" distR="114300">
            <wp:extent cx="5266690" cy="2936875"/>
            <wp:effectExtent l="0" t="0" r="16510" b="9525"/>
            <wp:docPr id="7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4"/>
                    <pic:cNvPicPr>
                      <a:picLocks noChangeAspect="1"/>
                    </pic:cNvPicPr>
                  </pic:nvPicPr>
                  <pic:blipFill>
                    <a:blip r:embed="rId69"/>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rPr>
          <w:rFonts w:hint="eastAsia"/>
          <w:sz w:val="21"/>
          <w:szCs w:val="21"/>
          <w:lang w:val="en-US" w:eastAsia="zh-CN"/>
        </w:rPr>
      </w:pPr>
      <w:r>
        <w:rPr>
          <w:rFonts w:hint="eastAsia"/>
          <w:sz w:val="21"/>
          <w:szCs w:val="21"/>
          <w:lang w:val="en-US" w:eastAsia="zh-CN"/>
        </w:rPr>
        <w:t>②查询</w:t>
      </w:r>
    </w:p>
    <w:p>
      <w:pPr>
        <w:pStyle w:val="16"/>
        <w:spacing w:before="156"/>
        <w:ind w:firstLine="480"/>
        <w:rPr>
          <w:rFonts w:hint="eastAsia"/>
          <w:sz w:val="21"/>
          <w:szCs w:val="21"/>
          <w:lang w:val="en-US" w:eastAsia="zh-CN"/>
        </w:rPr>
      </w:pPr>
      <w:r>
        <w:rPr>
          <w:rFonts w:hint="eastAsia"/>
          <w:sz w:val="21"/>
          <w:szCs w:val="21"/>
          <w:lang w:val="en-US" w:eastAsia="zh-CN"/>
        </w:rPr>
        <w:t>用户可通过通知名称关键字、通知时间段查询到收到的通知内容；</w:t>
      </w:r>
    </w:p>
    <w:p>
      <w:pPr>
        <w:numPr>
          <w:ilvl w:val="0"/>
          <w:numId w:val="0"/>
        </w:numPr>
        <w:outlineLvl w:val="9"/>
        <w:rPr>
          <w:rFonts w:hint="default"/>
          <w:lang w:val="en-US" w:eastAsia="zh-CN"/>
        </w:rPr>
      </w:pPr>
      <w:r>
        <w:drawing>
          <wp:inline distT="0" distB="0" distL="114300" distR="114300">
            <wp:extent cx="5266690" cy="2936875"/>
            <wp:effectExtent l="0" t="0" r="16510" b="9525"/>
            <wp:docPr id="7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5"/>
                    <pic:cNvPicPr>
                      <a:picLocks noChangeAspect="1"/>
                    </pic:cNvPicPr>
                  </pic:nvPicPr>
                  <pic:blipFill>
                    <a:blip r:embed="rId70"/>
                    <a:stretch>
                      <a:fillRect/>
                    </a:stretch>
                  </pic:blipFill>
                  <pic:spPr>
                    <a:xfrm>
                      <a:off x="0" y="0"/>
                      <a:ext cx="5266690" cy="2936875"/>
                    </a:xfrm>
                    <a:prstGeom prst="rect">
                      <a:avLst/>
                    </a:prstGeom>
                    <a:noFill/>
                    <a:ln>
                      <a:noFill/>
                    </a:ln>
                  </pic:spPr>
                </pic:pic>
              </a:graphicData>
            </a:graphic>
          </wp:inline>
        </w:drawing>
      </w:r>
    </w:p>
    <w:p>
      <w:pPr>
        <w:pStyle w:val="8"/>
        <w:rPr>
          <w:rFonts w:hint="eastAsia"/>
          <w:lang w:val="en-US" w:eastAsia="zh-CN"/>
        </w:rPr>
      </w:pPr>
    </w:p>
    <w:p>
      <w:pPr>
        <w:pStyle w:val="4"/>
        <w:bidi w:val="0"/>
        <w:rPr>
          <w:rFonts w:hint="eastAsia"/>
          <w:lang w:val="en-US" w:eastAsia="zh-CN"/>
        </w:rPr>
      </w:pPr>
      <w:bookmarkStart w:id="98" w:name="_Toc2938"/>
      <w:bookmarkStart w:id="99" w:name="_Toc1607521676"/>
      <w:r>
        <w:rPr>
          <w:rFonts w:hint="eastAsia"/>
          <w:lang w:val="en-US" w:eastAsia="zh-CN"/>
        </w:rPr>
        <w:t>校内公告</w:t>
      </w:r>
      <w:bookmarkEnd w:id="98"/>
      <w:bookmarkEnd w:id="99"/>
    </w:p>
    <w:p>
      <w:pPr>
        <w:rPr>
          <w:rFonts w:hint="default"/>
          <w:lang w:val="en-US" w:eastAsia="zh-CN"/>
        </w:rPr>
      </w:pPr>
      <w:r>
        <w:rPr>
          <w:rFonts w:hint="eastAsia"/>
          <w:lang w:val="en-US" w:eastAsia="zh-CN"/>
        </w:rPr>
        <w:t>学校管理员可在配置校内公告流程（配置流程详细见1.14流程管理）后在此菜单发起校内公告内容，流程审批结束发布的校内公告信息将展示在首页校内公告栏。</w:t>
      </w:r>
    </w:p>
    <w:p>
      <w:pPr>
        <w:pStyle w:val="5"/>
        <w:bidi w:val="0"/>
      </w:pPr>
      <w:bookmarkStart w:id="100" w:name="_Toc34"/>
      <w:bookmarkStart w:id="101" w:name="_Toc125045625"/>
      <w:r>
        <w:rPr>
          <w:rFonts w:hint="eastAsia"/>
          <w:lang w:val="en-US" w:eastAsia="zh-CN"/>
        </w:rPr>
        <w:t>公示公告管理</w:t>
      </w:r>
      <w:bookmarkEnd w:id="100"/>
      <w:bookmarkEnd w:id="101"/>
    </w:p>
    <w:p>
      <w:pPr>
        <w:rPr>
          <w:rFonts w:hint="default" w:eastAsiaTheme="minorEastAsia"/>
          <w:lang w:val="en-US" w:eastAsia="zh-CN"/>
        </w:rPr>
      </w:pPr>
      <w:r>
        <w:rPr>
          <w:rFonts w:hint="eastAsia"/>
          <w:lang w:val="en-US" w:eastAsia="zh-CN"/>
        </w:rPr>
        <w:t>点击【校内公告】-【公示公告管理】-【新增】可新增公示公告</w:t>
      </w:r>
    </w:p>
    <w:p>
      <w:r>
        <w:drawing>
          <wp:inline distT="0" distB="0" distL="114300" distR="114300">
            <wp:extent cx="5266690" cy="2936875"/>
            <wp:effectExtent l="0" t="0" r="16510" b="9525"/>
            <wp:docPr id="7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6"/>
                    <pic:cNvPicPr>
                      <a:picLocks noChangeAspect="1"/>
                    </pic:cNvPicPr>
                  </pic:nvPicPr>
                  <pic:blipFill>
                    <a:blip r:embed="rId71"/>
                    <a:stretch>
                      <a:fillRect/>
                    </a:stretch>
                  </pic:blipFill>
                  <pic:spPr>
                    <a:xfrm>
                      <a:off x="0" y="0"/>
                      <a:ext cx="5266690" cy="2936875"/>
                    </a:xfrm>
                    <a:prstGeom prst="rect">
                      <a:avLst/>
                    </a:prstGeom>
                    <a:noFill/>
                    <a:ln>
                      <a:noFill/>
                    </a:ln>
                  </pic:spPr>
                </pic:pic>
              </a:graphicData>
            </a:graphic>
          </wp:inline>
        </w:drawing>
      </w:r>
    </w:p>
    <w:p>
      <w:pPr>
        <w:pStyle w:val="8"/>
      </w:pPr>
    </w:p>
    <w:p>
      <w:pPr>
        <w:pStyle w:val="8"/>
        <w:rPr>
          <w:rFonts w:hint="default" w:eastAsiaTheme="minorEastAsia"/>
          <w:lang w:val="en-US" w:eastAsia="zh-CN"/>
        </w:rPr>
      </w:pPr>
      <w:r>
        <w:rPr>
          <w:rFonts w:hint="eastAsia"/>
          <w:lang w:val="en-US" w:eastAsia="zh-CN"/>
        </w:rPr>
        <w:t xml:space="preserve">         </w:t>
      </w:r>
    </w:p>
    <w:p>
      <w:pPr>
        <w:pStyle w:val="8"/>
        <w:rPr>
          <w:rFonts w:hint="eastAsia"/>
          <w:lang w:val="en-US" w:eastAsia="zh-CN"/>
        </w:rPr>
      </w:pPr>
      <w:r>
        <w:rPr>
          <w:rFonts w:hint="eastAsia"/>
          <w:lang w:val="en-US" w:eastAsia="zh-CN"/>
        </w:rPr>
        <w:t>支持通过发起、申请时间、类型、申请状态、标题筛选查询公示公告信息，点击某条公示公告后方【查看】可查看该条公示公告详细流程，未发布的公示公告支持删除，已发出的可点击【回收】进行回收公示公告。</w:t>
      </w:r>
    </w:p>
    <w:p>
      <w:pPr>
        <w:pStyle w:val="8"/>
        <w:rPr>
          <w:rFonts w:hint="default"/>
          <w:lang w:val="en-US" w:eastAsia="zh-CN"/>
        </w:rPr>
      </w:pPr>
      <w:r>
        <w:drawing>
          <wp:inline distT="0" distB="0" distL="114300" distR="114300">
            <wp:extent cx="5266690" cy="2936875"/>
            <wp:effectExtent l="0" t="0" r="16510" b="9525"/>
            <wp:docPr id="7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7"/>
                    <pic:cNvPicPr>
                      <a:picLocks noChangeAspect="1"/>
                    </pic:cNvPicPr>
                  </pic:nvPicPr>
                  <pic:blipFill>
                    <a:blip r:embed="rId72"/>
                    <a:stretch>
                      <a:fillRect/>
                    </a:stretch>
                  </pic:blipFill>
                  <pic:spPr>
                    <a:xfrm>
                      <a:off x="0" y="0"/>
                      <a:ext cx="5266690" cy="2936875"/>
                    </a:xfrm>
                    <a:prstGeom prst="rect">
                      <a:avLst/>
                    </a:prstGeom>
                    <a:noFill/>
                    <a:ln>
                      <a:noFill/>
                    </a:ln>
                  </pic:spPr>
                </pic:pic>
              </a:graphicData>
            </a:graphic>
          </wp:inline>
        </w:drawing>
      </w:r>
    </w:p>
    <w:p>
      <w:pPr>
        <w:pStyle w:val="5"/>
        <w:bidi w:val="0"/>
        <w:rPr>
          <w:rFonts w:hint="eastAsia"/>
          <w:lang w:val="en-US" w:eastAsia="zh-CN"/>
        </w:rPr>
      </w:pPr>
      <w:bookmarkStart w:id="102" w:name="_Toc10975"/>
      <w:bookmarkStart w:id="103" w:name="_Toc1402812609"/>
      <w:r>
        <w:rPr>
          <w:rFonts w:hint="eastAsia"/>
          <w:lang w:val="en-US" w:eastAsia="zh-CN"/>
        </w:rPr>
        <w:t>公示公告</w:t>
      </w:r>
      <w:bookmarkEnd w:id="102"/>
      <w:bookmarkEnd w:id="103"/>
    </w:p>
    <w:p>
      <w:pPr>
        <w:rPr>
          <w:rFonts w:hint="default"/>
          <w:lang w:val="en-US" w:eastAsia="zh-CN"/>
        </w:rPr>
      </w:pPr>
      <w:r>
        <w:rPr>
          <w:rFonts w:hint="eastAsia"/>
          <w:lang w:val="en-US" w:eastAsia="zh-CN"/>
        </w:rPr>
        <w:t>点击【公示公告】可通过时间、类型、标题查询已发布的公示公告内容。</w:t>
      </w:r>
    </w:p>
    <w:p>
      <w:pPr>
        <w:rPr>
          <w:rFonts w:hint="eastAsia"/>
          <w:lang w:val="en-US" w:eastAsia="zh-CN"/>
        </w:rPr>
      </w:pPr>
      <w:r>
        <w:drawing>
          <wp:inline distT="0" distB="0" distL="114300" distR="114300">
            <wp:extent cx="5266690" cy="2936875"/>
            <wp:effectExtent l="0" t="0" r="16510" b="9525"/>
            <wp:docPr id="7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8"/>
                    <pic:cNvPicPr>
                      <a:picLocks noChangeAspect="1"/>
                    </pic:cNvPicPr>
                  </pic:nvPicPr>
                  <pic:blipFill>
                    <a:blip r:embed="rId73"/>
                    <a:stretch>
                      <a:fillRect/>
                    </a:stretch>
                  </pic:blipFill>
                  <pic:spPr>
                    <a:xfrm>
                      <a:off x="0" y="0"/>
                      <a:ext cx="5266690" cy="2936875"/>
                    </a:xfrm>
                    <a:prstGeom prst="rect">
                      <a:avLst/>
                    </a:prstGeom>
                    <a:noFill/>
                    <a:ln>
                      <a:noFill/>
                    </a:ln>
                  </pic:spPr>
                </pic:pic>
              </a:graphicData>
            </a:graphic>
          </wp:inline>
        </w:drawing>
      </w:r>
    </w:p>
    <w:p>
      <w:pPr>
        <w:pStyle w:val="4"/>
        <w:bidi w:val="0"/>
      </w:pPr>
      <w:bookmarkStart w:id="104" w:name="_Toc1996042697"/>
      <w:r>
        <w:rPr>
          <w:rFonts w:hint="eastAsia"/>
          <w:lang w:val="en-US" w:eastAsia="zh-CN"/>
        </w:rPr>
        <w:t>公文管理</w:t>
      </w:r>
      <w:bookmarkEnd w:id="95"/>
      <w:bookmarkEnd w:id="104"/>
    </w:p>
    <w:p>
      <w:pPr>
        <w:pStyle w:val="5"/>
        <w:bidi w:val="0"/>
        <w:rPr>
          <w:rFonts w:hint="eastAsia"/>
          <w:lang w:val="en-US" w:eastAsia="zh-CN"/>
        </w:rPr>
      </w:pPr>
      <w:bookmarkStart w:id="105" w:name="_Toc2032956651"/>
      <w:bookmarkStart w:id="106" w:name="_Toc1647558692"/>
      <w:r>
        <w:rPr>
          <w:rFonts w:hint="eastAsia"/>
          <w:lang w:val="en-US" w:eastAsia="zh-CN"/>
        </w:rPr>
        <w:t>发文管理</w:t>
      </w:r>
      <w:bookmarkEnd w:id="105"/>
      <w:bookmarkEnd w:id="106"/>
    </w:p>
    <w:p>
      <w:pPr>
        <w:outlineLvl w:val="9"/>
        <w:rPr>
          <w:rFonts w:hint="default"/>
          <w:lang w:val="en-US" w:eastAsia="zh-CN"/>
        </w:rPr>
      </w:pPr>
      <w:r>
        <w:rPr>
          <w:rFonts w:hint="eastAsia"/>
          <w:lang w:val="en-US" w:eastAsia="zh-CN"/>
        </w:rPr>
        <w:t>1、在菜单发文管理页面点击【新增】按钮新增发文；</w:t>
      </w:r>
    </w:p>
    <w:p>
      <w:r>
        <w:drawing>
          <wp:inline distT="0" distB="0" distL="114300" distR="114300">
            <wp:extent cx="5266690" cy="2860675"/>
            <wp:effectExtent l="0" t="0" r="16510" b="9525"/>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74"/>
                    <a:stretch>
                      <a:fillRect/>
                    </a:stretch>
                  </pic:blipFill>
                  <pic:spPr>
                    <a:xfrm>
                      <a:off x="0" y="0"/>
                      <a:ext cx="5266690" cy="2860675"/>
                    </a:xfrm>
                    <a:prstGeom prst="rect">
                      <a:avLst/>
                    </a:prstGeom>
                    <a:noFill/>
                    <a:ln>
                      <a:noFill/>
                    </a:ln>
                  </pic:spPr>
                </pic:pic>
              </a:graphicData>
            </a:graphic>
          </wp:inline>
        </w:drawing>
      </w:r>
    </w:p>
    <w:p>
      <w:pPr>
        <w:rPr>
          <w:rFonts w:hint="default"/>
          <w:lang w:val="en-US" w:eastAsia="zh-CN"/>
        </w:rPr>
      </w:pPr>
      <w:r>
        <w:rPr>
          <w:rFonts w:hint="eastAsia"/>
          <w:lang w:val="en-US" w:eastAsia="zh-CN"/>
        </w:rPr>
        <w:t>2、根据发文表单填写发文申请信息，可选择本单位内的发文传阅对象及发送到上级单位或下级单位，发送分为主送及抄送，当申请流程结束后，系统将自动将发文发送至对应的传阅人员及单位；</w:t>
      </w:r>
    </w:p>
    <w:p>
      <w:r>
        <w:drawing>
          <wp:inline distT="0" distB="0" distL="114300" distR="114300">
            <wp:extent cx="5271135" cy="2861945"/>
            <wp:effectExtent l="0" t="0" r="12065" b="8255"/>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75"/>
                    <a:stretch>
                      <a:fillRect/>
                    </a:stretch>
                  </pic:blipFill>
                  <pic:spPr>
                    <a:xfrm>
                      <a:off x="0" y="0"/>
                      <a:ext cx="5271135" cy="2861945"/>
                    </a:xfrm>
                    <a:prstGeom prst="rect">
                      <a:avLst/>
                    </a:prstGeom>
                    <a:noFill/>
                    <a:ln>
                      <a:noFill/>
                    </a:ln>
                  </pic:spPr>
                </pic:pic>
              </a:graphicData>
            </a:graphic>
          </wp:inline>
        </w:drawing>
      </w:r>
    </w:p>
    <w:p>
      <w:pPr>
        <w:numPr>
          <w:ilvl w:val="0"/>
          <w:numId w:val="2"/>
        </w:numPr>
        <w:rPr>
          <w:rFonts w:hint="eastAsia"/>
          <w:lang w:val="en-US" w:eastAsia="zh-CN"/>
        </w:rPr>
      </w:pPr>
      <w:r>
        <w:rPr>
          <w:rFonts w:hint="eastAsia"/>
          <w:lang w:val="en-US" w:eastAsia="zh-CN"/>
        </w:rPr>
        <w:t>可从本地选择文件上传至附件，可点击【删除】删除上传的附件；</w:t>
      </w:r>
    </w:p>
    <w:p>
      <w:pPr>
        <w:numPr>
          <w:ilvl w:val="0"/>
          <w:numId w:val="0"/>
        </w:numPr>
        <w:rPr>
          <w:rFonts w:hint="eastAsia"/>
          <w:lang w:val="en-US" w:eastAsia="zh-CN"/>
        </w:rPr>
      </w:pPr>
      <w:r>
        <w:drawing>
          <wp:inline distT="0" distB="0" distL="114300" distR="114300">
            <wp:extent cx="5260975" cy="2996565"/>
            <wp:effectExtent l="0" t="0" r="22225" b="635"/>
            <wp:docPr id="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9"/>
                    <pic:cNvPicPr>
                      <a:picLocks noChangeAspect="1"/>
                    </pic:cNvPicPr>
                  </pic:nvPicPr>
                  <pic:blipFill>
                    <a:blip r:embed="rId76"/>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outlineLvl w:val="9"/>
        <w:rPr>
          <w:rFonts w:hint="eastAsia"/>
          <w:lang w:val="en-US" w:eastAsia="zh-CN"/>
        </w:rPr>
      </w:pPr>
      <w:r>
        <w:rPr>
          <w:rFonts w:hint="eastAsia"/>
          <w:lang w:val="en-US" w:eastAsia="zh-CN"/>
        </w:rPr>
        <w:t>点击【提交】完成发文申请；</w:t>
      </w:r>
    </w:p>
    <w:p>
      <w:pPr>
        <w:numPr>
          <w:ilvl w:val="0"/>
          <w:numId w:val="0"/>
        </w:numPr>
        <w:ind w:leftChars="0"/>
      </w:pPr>
      <w:r>
        <w:drawing>
          <wp:inline distT="0" distB="0" distL="114300" distR="114300">
            <wp:extent cx="5260975" cy="2996565"/>
            <wp:effectExtent l="0" t="0" r="22225" b="635"/>
            <wp:docPr id="4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pic:cNvPicPr>
                      <a:picLocks noChangeAspect="1"/>
                    </pic:cNvPicPr>
                  </pic:nvPicPr>
                  <pic:blipFill>
                    <a:blip r:embed="rId77"/>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eastAsia"/>
          <w:lang w:val="en-US" w:eastAsia="zh-CN"/>
        </w:rPr>
      </w:pPr>
      <w:r>
        <w:rPr>
          <w:rFonts w:hint="eastAsia"/>
          <w:lang w:val="en-US" w:eastAsia="zh-CN"/>
        </w:rPr>
        <w:t>发起后的发文可在列表中查看发文的审批状态及发送状态，可点击【查看】可查看发文及审批详情；</w:t>
      </w:r>
      <w:r>
        <w:rPr>
          <w:rFonts w:hint="eastAsia"/>
          <w:lang w:val="en-US" w:eastAsia="zh-CN"/>
        </w:rPr>
        <w:br w:type="textWrapping"/>
      </w:r>
      <w:r>
        <w:drawing>
          <wp:inline distT="0" distB="0" distL="114300" distR="114300">
            <wp:extent cx="5260975" cy="2996565"/>
            <wp:effectExtent l="0" t="0" r="22225" b="635"/>
            <wp:docPr id="4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1"/>
                    <pic:cNvPicPr>
                      <a:picLocks noChangeAspect="1"/>
                    </pic:cNvPicPr>
                  </pic:nvPicPr>
                  <pic:blipFill>
                    <a:blip r:embed="rId78"/>
                    <a:stretch>
                      <a:fillRect/>
                    </a:stretch>
                  </pic:blipFill>
                  <pic:spPr>
                    <a:xfrm>
                      <a:off x="0" y="0"/>
                      <a:ext cx="5260975" cy="2996565"/>
                    </a:xfrm>
                    <a:prstGeom prst="rect">
                      <a:avLst/>
                    </a:prstGeom>
                    <a:noFill/>
                    <a:ln>
                      <a:noFill/>
                    </a:ln>
                  </pic:spPr>
                </pic:pic>
              </a:graphicData>
            </a:graphic>
          </wp:inline>
        </w:drawing>
      </w:r>
      <w:r>
        <w:br w:type="textWrapping"/>
      </w:r>
      <w:r>
        <w:drawing>
          <wp:inline distT="0" distB="0" distL="114300" distR="114300">
            <wp:extent cx="5260975" cy="2996565"/>
            <wp:effectExtent l="0" t="0" r="22225" b="635"/>
            <wp:docPr id="2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2"/>
                    <pic:cNvPicPr>
                      <a:picLocks noChangeAspect="1"/>
                    </pic:cNvPicPr>
                  </pic:nvPicPr>
                  <pic:blipFill>
                    <a:blip r:embed="rId79"/>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eastAsia"/>
          <w:lang w:val="en-US" w:eastAsia="zh-CN"/>
        </w:rPr>
      </w:pPr>
      <w:r>
        <w:rPr>
          <w:rFonts w:hint="eastAsia"/>
          <w:lang w:val="en-US" w:eastAsia="zh-CN"/>
        </w:rPr>
        <w:t>点击【再发一条】支持重新再发送同个公文文件。</w:t>
      </w:r>
      <w:r>
        <w:rPr>
          <w:rFonts w:hint="eastAsia"/>
          <w:lang w:val="en-US" w:eastAsia="zh-CN"/>
        </w:rPr>
        <w:br w:type="textWrapping"/>
      </w:r>
      <w:r>
        <w:drawing>
          <wp:inline distT="0" distB="0" distL="114300" distR="114300">
            <wp:extent cx="5260975" cy="2996565"/>
            <wp:effectExtent l="0" t="0" r="22225" b="635"/>
            <wp:docPr id="4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3"/>
                    <pic:cNvPicPr>
                      <a:picLocks noChangeAspect="1"/>
                    </pic:cNvPicPr>
                  </pic:nvPicPr>
                  <pic:blipFill>
                    <a:blip r:embed="rId80"/>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default" w:eastAsiaTheme="minorEastAsia"/>
          <w:lang w:val="en-US" w:eastAsia="zh-CN"/>
        </w:rPr>
      </w:pPr>
      <w:r>
        <w:rPr>
          <w:rFonts w:hint="eastAsia"/>
          <w:lang w:val="en-US" w:eastAsia="zh-CN"/>
        </w:rPr>
        <w:t>审批完成后公文即发出，点【回收】可收回已发出的公文，点【归档】可将公文存档到档案库中（归档档案库中的公文无法删除）</w:t>
      </w:r>
      <w:r>
        <w:rPr>
          <w:rFonts w:hint="eastAsia"/>
          <w:lang w:val="en-US" w:eastAsia="zh-CN"/>
        </w:rPr>
        <w:br w:type="textWrapping"/>
      </w:r>
      <w:r>
        <w:drawing>
          <wp:inline distT="0" distB="0" distL="114300" distR="114300">
            <wp:extent cx="5260975" cy="2996565"/>
            <wp:effectExtent l="0" t="0" r="22225" b="635"/>
            <wp:docPr id="5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4"/>
                    <pic:cNvPicPr>
                      <a:picLocks noChangeAspect="1"/>
                    </pic:cNvPicPr>
                  </pic:nvPicPr>
                  <pic:blipFill>
                    <a:blip r:embed="rId81"/>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default" w:eastAsiaTheme="minorEastAsia"/>
          <w:lang w:val="en-US" w:eastAsia="zh-CN"/>
        </w:rPr>
      </w:pPr>
      <w:r>
        <w:rPr>
          <w:rFonts w:hint="eastAsia"/>
          <w:lang w:val="en-US" w:eastAsia="zh-CN"/>
        </w:rPr>
        <w:t>点击【办理详情】可查看主单位及其他单位已读未读情况并且支持进行一键催阅。</w:t>
      </w:r>
    </w:p>
    <w:p>
      <w:pPr>
        <w:numPr>
          <w:ilvl w:val="0"/>
          <w:numId w:val="0"/>
        </w:numPr>
        <w:rPr>
          <w:rFonts w:hint="default"/>
          <w:lang w:val="en-US" w:eastAsia="zh-CN"/>
        </w:rPr>
      </w:pPr>
      <w:r>
        <w:drawing>
          <wp:inline distT="0" distB="0" distL="114300" distR="114300">
            <wp:extent cx="5260975" cy="2996565"/>
            <wp:effectExtent l="0" t="0" r="22225" b="635"/>
            <wp:docPr id="5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5"/>
                    <pic:cNvPicPr>
                      <a:picLocks noChangeAspect="1"/>
                    </pic:cNvPicPr>
                  </pic:nvPicPr>
                  <pic:blipFill>
                    <a:blip r:embed="rId82"/>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107" w:name="_Toc1437609587"/>
      <w:bookmarkStart w:id="108" w:name="_Toc864792026"/>
      <w:r>
        <w:rPr>
          <w:rFonts w:hint="eastAsia"/>
          <w:lang w:val="en-US" w:eastAsia="zh-CN"/>
        </w:rPr>
        <w:t>发文办理</w:t>
      </w:r>
      <w:bookmarkEnd w:id="107"/>
      <w:bookmarkEnd w:id="108"/>
    </w:p>
    <w:p>
      <w:pPr>
        <w:rPr>
          <w:rFonts w:hint="eastAsia"/>
          <w:lang w:val="en-US" w:eastAsia="zh-CN"/>
        </w:rPr>
      </w:pPr>
      <w:r>
        <w:rPr>
          <w:rFonts w:hint="eastAsia"/>
          <w:lang w:val="en-US" w:eastAsia="zh-CN"/>
        </w:rPr>
        <w:t>1、发文审批人员可在平台首页待办列表查看待办事项，点击可进行事项办理；</w:t>
      </w:r>
    </w:p>
    <w:p>
      <w:pPr>
        <w:pStyle w:val="8"/>
      </w:pPr>
      <w:r>
        <w:drawing>
          <wp:inline distT="0" distB="0" distL="114300" distR="114300">
            <wp:extent cx="5269230" cy="2349500"/>
            <wp:effectExtent l="0" t="0" r="13970" b="12700"/>
            <wp:docPr id="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pic:cNvPicPr>
                      <a:picLocks noChangeAspect="1"/>
                    </pic:cNvPicPr>
                  </pic:nvPicPr>
                  <pic:blipFill>
                    <a:blip r:embed="rId83"/>
                    <a:stretch>
                      <a:fillRect/>
                    </a:stretch>
                  </pic:blipFill>
                  <pic:spPr>
                    <a:xfrm>
                      <a:off x="0" y="0"/>
                      <a:ext cx="5269230" cy="2349500"/>
                    </a:xfrm>
                    <a:prstGeom prst="rect">
                      <a:avLst/>
                    </a:prstGeom>
                    <a:noFill/>
                    <a:ln>
                      <a:noFill/>
                    </a:ln>
                  </pic:spPr>
                </pic:pic>
              </a:graphicData>
            </a:graphic>
          </wp:inline>
        </w:drawing>
      </w:r>
    </w:p>
    <w:p>
      <w:pPr>
        <w:rPr>
          <w:rFonts w:hint="eastAsia"/>
          <w:lang w:val="en-US" w:eastAsia="zh-CN"/>
        </w:rPr>
      </w:pPr>
      <w:r>
        <w:drawing>
          <wp:inline distT="0" distB="0" distL="114300" distR="114300">
            <wp:extent cx="5260975" cy="2996565"/>
            <wp:effectExtent l="0" t="0" r="22225" b="635"/>
            <wp:docPr id="5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6"/>
                    <pic:cNvPicPr>
                      <a:picLocks noChangeAspect="1"/>
                    </pic:cNvPicPr>
                  </pic:nvPicPr>
                  <pic:blipFill>
                    <a:blip r:embed="rId84"/>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109" w:name="_Toc565816312"/>
      <w:bookmarkStart w:id="110" w:name="_Toc390258086"/>
      <w:r>
        <w:rPr>
          <w:rFonts w:hint="eastAsia"/>
          <w:lang w:val="en-US" w:eastAsia="zh-CN"/>
        </w:rPr>
        <w:t>收文管理</w:t>
      </w:r>
      <w:bookmarkEnd w:id="109"/>
      <w:bookmarkEnd w:id="110"/>
    </w:p>
    <w:p>
      <w:pPr>
        <w:rPr>
          <w:rFonts w:hint="eastAsia" w:cstheme="minorBidi"/>
          <w:b w:val="0"/>
          <w:bCs/>
          <w:kern w:val="2"/>
          <w:sz w:val="22"/>
          <w:szCs w:val="24"/>
          <w:lang w:val="en-US" w:eastAsia="zh-CN" w:bidi="ar-SA"/>
        </w:rPr>
      </w:pPr>
      <w:r>
        <w:rPr>
          <w:rFonts w:hint="eastAsia" w:cstheme="minorBidi"/>
          <w:b w:val="0"/>
          <w:bCs/>
          <w:kern w:val="2"/>
          <w:sz w:val="22"/>
          <w:szCs w:val="24"/>
          <w:lang w:val="en-US" w:eastAsia="zh-CN" w:bidi="ar-SA"/>
        </w:rPr>
        <w:t>点击【收文管理】-【新增】可进行新增收文（收文流程需提前配置）</w:t>
      </w:r>
    </w:p>
    <w:p>
      <w:pPr>
        <w:pStyle w:val="8"/>
      </w:pPr>
      <w:r>
        <w:drawing>
          <wp:inline distT="0" distB="0" distL="114300" distR="114300">
            <wp:extent cx="5266690" cy="2883535"/>
            <wp:effectExtent l="0" t="0" r="16510" b="12065"/>
            <wp:docPr id="5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
                    <pic:cNvPicPr>
                      <a:picLocks noChangeAspect="1"/>
                    </pic:cNvPicPr>
                  </pic:nvPicPr>
                  <pic:blipFill>
                    <a:blip r:embed="rId85"/>
                    <a:stretch>
                      <a:fillRect/>
                    </a:stretch>
                  </pic:blipFill>
                  <pic:spPr>
                    <a:xfrm>
                      <a:off x="0" y="0"/>
                      <a:ext cx="5266690" cy="2883535"/>
                    </a:xfrm>
                    <a:prstGeom prst="rect">
                      <a:avLst/>
                    </a:prstGeom>
                    <a:noFill/>
                    <a:ln>
                      <a:noFill/>
                    </a:ln>
                  </pic:spPr>
                </pic:pic>
              </a:graphicData>
            </a:graphic>
          </wp:inline>
        </w:drawing>
      </w:r>
    </w:p>
    <w:p>
      <w:pPr>
        <w:pStyle w:val="8"/>
        <w:rPr>
          <w:rFonts w:hint="eastAsia"/>
          <w:lang w:val="en-US" w:eastAsia="zh-CN"/>
        </w:rPr>
      </w:pPr>
      <w:r>
        <w:drawing>
          <wp:inline distT="0" distB="0" distL="114300" distR="114300">
            <wp:extent cx="5264785" cy="2519680"/>
            <wp:effectExtent l="0" t="0" r="18415" b="20320"/>
            <wp:docPr id="5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
                    <pic:cNvPicPr>
                      <a:picLocks noChangeAspect="1"/>
                    </pic:cNvPicPr>
                  </pic:nvPicPr>
                  <pic:blipFill>
                    <a:blip r:embed="rId86"/>
                    <a:stretch>
                      <a:fillRect/>
                    </a:stretch>
                  </pic:blipFill>
                  <pic:spPr>
                    <a:xfrm>
                      <a:off x="0" y="0"/>
                      <a:ext cx="5264785" cy="2519680"/>
                    </a:xfrm>
                    <a:prstGeom prst="rect">
                      <a:avLst/>
                    </a:prstGeom>
                    <a:noFill/>
                    <a:ln>
                      <a:noFill/>
                    </a:ln>
                  </pic:spPr>
                </pic:pic>
              </a:graphicData>
            </a:graphic>
          </wp:inline>
        </w:drawing>
      </w:r>
    </w:p>
    <w:p>
      <w:pPr>
        <w:pStyle w:val="5"/>
        <w:bidi w:val="0"/>
        <w:rPr>
          <w:rFonts w:hint="eastAsia"/>
          <w:lang w:val="en-US" w:eastAsia="zh-CN"/>
        </w:rPr>
      </w:pPr>
      <w:bookmarkStart w:id="111" w:name="_Toc617166868"/>
      <w:bookmarkStart w:id="112" w:name="_Toc652593464"/>
      <w:r>
        <w:rPr>
          <w:rFonts w:hint="eastAsia"/>
          <w:lang w:val="en-US" w:eastAsia="zh-CN"/>
        </w:rPr>
        <w:t>发文签收</w:t>
      </w:r>
      <w:bookmarkEnd w:id="111"/>
      <w:bookmarkEnd w:id="112"/>
    </w:p>
    <w:p>
      <w:pPr>
        <w:numPr>
          <w:ilvl w:val="0"/>
          <w:numId w:val="3"/>
        </w:numPr>
        <w:rPr>
          <w:rFonts w:hint="eastAsia"/>
          <w:lang w:val="en-US" w:eastAsia="zh-CN"/>
        </w:rPr>
      </w:pPr>
      <w:r>
        <w:rPr>
          <w:rFonts w:hint="eastAsia"/>
          <w:lang w:val="en-US" w:eastAsia="zh-CN"/>
        </w:rPr>
        <w:t>设置发文签收人员</w:t>
      </w:r>
    </w:p>
    <w:p>
      <w:pPr>
        <w:numPr>
          <w:ilvl w:val="0"/>
          <w:numId w:val="0"/>
        </w:numPr>
        <w:rPr>
          <w:rFonts w:hint="default"/>
          <w:lang w:val="en-US" w:eastAsia="zh-CN"/>
        </w:rPr>
      </w:pPr>
      <w:r>
        <w:rPr>
          <w:rFonts w:hint="eastAsia"/>
          <w:lang w:val="en-US" w:eastAsia="zh-CN"/>
        </w:rPr>
        <w:t>学校管理员可设置发文签收人员，发文签收人员将会在移动端收到发文待签收通知。</w:t>
      </w:r>
      <w:r>
        <w:drawing>
          <wp:inline distT="0" distB="0" distL="114300" distR="114300">
            <wp:extent cx="5271135" cy="2859405"/>
            <wp:effectExtent l="0" t="0" r="12065" b="10795"/>
            <wp:docPr id="5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8"/>
                    <pic:cNvPicPr>
                      <a:picLocks noChangeAspect="1"/>
                    </pic:cNvPicPr>
                  </pic:nvPicPr>
                  <pic:blipFill>
                    <a:blip r:embed="rId87"/>
                    <a:stretch>
                      <a:fillRect/>
                    </a:stretch>
                  </pic:blipFill>
                  <pic:spPr>
                    <a:xfrm>
                      <a:off x="0" y="0"/>
                      <a:ext cx="5271135" cy="2859405"/>
                    </a:xfrm>
                    <a:prstGeom prst="rect">
                      <a:avLst/>
                    </a:prstGeom>
                    <a:noFill/>
                    <a:ln>
                      <a:noFill/>
                    </a:ln>
                  </pic:spPr>
                </pic:pic>
              </a:graphicData>
            </a:graphic>
          </wp:inline>
        </w:drawing>
      </w:r>
    </w:p>
    <w:p>
      <w:pPr>
        <w:numPr>
          <w:ilvl w:val="0"/>
          <w:numId w:val="3"/>
        </w:numPr>
        <w:rPr>
          <w:rFonts w:hint="default"/>
          <w:lang w:val="en-US" w:eastAsia="zh-CN"/>
        </w:rPr>
      </w:pPr>
      <w:r>
        <w:rPr>
          <w:rFonts w:hint="eastAsia"/>
          <w:lang w:val="en-US" w:eastAsia="zh-CN"/>
        </w:rPr>
        <w:t>发文签收</w:t>
      </w:r>
    </w:p>
    <w:p>
      <w:pPr>
        <w:numPr>
          <w:ilvl w:val="0"/>
          <w:numId w:val="0"/>
        </w:numPr>
        <w:rPr>
          <w:rFonts w:hint="default"/>
          <w:lang w:val="en-US" w:eastAsia="zh-CN"/>
        </w:rPr>
      </w:pPr>
      <w:r>
        <w:rPr>
          <w:rFonts w:hint="eastAsia"/>
          <w:lang w:val="en-US" w:eastAsia="zh-CN"/>
        </w:rPr>
        <w:t>发文签收人员可在发文签收列表中查看待签收和已签收的发文，点击【查看】可查看发文详情；</w:t>
      </w:r>
    </w:p>
    <w:p>
      <w:pPr>
        <w:numPr>
          <w:ilvl w:val="0"/>
          <w:numId w:val="0"/>
        </w:numPr>
      </w:pPr>
      <w:r>
        <w:drawing>
          <wp:inline distT="0" distB="0" distL="114300" distR="114300">
            <wp:extent cx="5266690" cy="2864485"/>
            <wp:effectExtent l="0" t="0" r="16510" b="5715"/>
            <wp:docPr id="5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
                    <pic:cNvPicPr>
                      <a:picLocks noChangeAspect="1"/>
                    </pic:cNvPicPr>
                  </pic:nvPicPr>
                  <pic:blipFill>
                    <a:blip r:embed="rId88"/>
                    <a:stretch>
                      <a:fillRect/>
                    </a:stretch>
                  </pic:blipFill>
                  <pic:spPr>
                    <a:xfrm>
                      <a:off x="0" y="0"/>
                      <a:ext cx="5266690" cy="2864485"/>
                    </a:xfrm>
                    <a:prstGeom prst="rect">
                      <a:avLst/>
                    </a:prstGeom>
                    <a:noFill/>
                    <a:ln>
                      <a:noFill/>
                    </a:ln>
                  </pic:spPr>
                </pic:pic>
              </a:graphicData>
            </a:graphic>
          </wp:inline>
        </w:drawing>
      </w:r>
    </w:p>
    <w:p>
      <w:pPr>
        <w:numPr>
          <w:ilvl w:val="0"/>
          <w:numId w:val="0"/>
        </w:numPr>
        <w:rPr>
          <w:rFonts w:hint="eastAsia"/>
          <w:lang w:val="en-US" w:eastAsia="zh-CN"/>
        </w:rPr>
      </w:pPr>
      <w:r>
        <w:rPr>
          <w:rFonts w:hint="eastAsia"/>
          <w:lang w:val="en-US" w:eastAsia="zh-CN"/>
        </w:rPr>
        <w:t>3、可点击【仅签收】签收发文或者点击【签收并转收文流程】将发文签收并发起本单位的收文流程；</w:t>
      </w:r>
    </w:p>
    <w:p>
      <w:pPr>
        <w:numPr>
          <w:ilvl w:val="0"/>
          <w:numId w:val="0"/>
        </w:numPr>
        <w:ind w:firstLine="420" w:firstLineChars="0"/>
        <w:rPr>
          <w:rFonts w:hint="default"/>
          <w:lang w:val="en-US" w:eastAsia="zh-CN"/>
        </w:rPr>
      </w:pPr>
      <w:r>
        <w:drawing>
          <wp:inline distT="0" distB="0" distL="114300" distR="114300">
            <wp:extent cx="5266690" cy="2856865"/>
            <wp:effectExtent l="0" t="0" r="16510" b="13335"/>
            <wp:docPr id="5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0"/>
                    <pic:cNvPicPr>
                      <a:picLocks noChangeAspect="1"/>
                    </pic:cNvPicPr>
                  </pic:nvPicPr>
                  <pic:blipFill>
                    <a:blip r:embed="rId89"/>
                    <a:stretch>
                      <a:fillRect/>
                    </a:stretch>
                  </pic:blipFill>
                  <pic:spPr>
                    <a:xfrm>
                      <a:off x="0" y="0"/>
                      <a:ext cx="5266690" cy="2856865"/>
                    </a:xfrm>
                    <a:prstGeom prst="rect">
                      <a:avLst/>
                    </a:prstGeom>
                    <a:noFill/>
                    <a:ln>
                      <a:noFill/>
                    </a:ln>
                  </pic:spPr>
                </pic:pic>
              </a:graphicData>
            </a:graphic>
          </wp:inline>
        </w:drawing>
      </w:r>
      <w:r>
        <w:rPr>
          <w:rFonts w:hint="eastAsia"/>
          <w:lang w:val="en-US" w:eastAsia="zh-CN"/>
        </w:rPr>
        <w:br w:type="textWrapping"/>
      </w:r>
      <w:r>
        <w:rPr>
          <w:rFonts w:hint="eastAsia"/>
          <w:lang w:val="en-US" w:eastAsia="zh-CN"/>
        </w:rPr>
        <w:br w:type="textWrapping"/>
      </w:r>
    </w:p>
    <w:p>
      <w:pPr>
        <w:rPr>
          <w:rFonts w:hint="eastAsia"/>
          <w:lang w:val="en-US" w:eastAsia="zh-CN"/>
        </w:rPr>
      </w:pPr>
    </w:p>
    <w:p>
      <w:pPr>
        <w:pStyle w:val="5"/>
        <w:bidi w:val="0"/>
        <w:rPr>
          <w:rFonts w:hint="eastAsia"/>
          <w:lang w:val="en-US" w:eastAsia="zh-CN"/>
        </w:rPr>
      </w:pPr>
      <w:bookmarkStart w:id="113" w:name="_Toc377535466"/>
      <w:bookmarkStart w:id="114" w:name="_Toc939364219"/>
      <w:r>
        <w:rPr>
          <w:rFonts w:hint="eastAsia"/>
          <w:lang w:val="en-US" w:eastAsia="zh-CN"/>
        </w:rPr>
        <w:t>发文传阅</w:t>
      </w:r>
      <w:bookmarkEnd w:id="113"/>
      <w:bookmarkEnd w:id="114"/>
    </w:p>
    <w:p>
      <w:pPr>
        <w:numPr>
          <w:ilvl w:val="0"/>
          <w:numId w:val="0"/>
        </w:numPr>
        <w:rPr>
          <w:rFonts w:hint="eastAsia"/>
          <w:lang w:val="en-US" w:eastAsia="zh-CN"/>
        </w:rPr>
      </w:pPr>
      <w:r>
        <w:rPr>
          <w:rFonts w:hint="eastAsia"/>
          <w:lang w:val="en-US" w:eastAsia="zh-CN"/>
        </w:rPr>
        <w:t>可在PC端首页，待办事项中可查看待阅已阅文件查看传阅发文，或在【文件传阅】页面查看所有个人的待阅已阅文件；点击【查看】待阅文件详情，系统会自动操作为【已阅】并同步查看时间。</w:t>
      </w:r>
    </w:p>
    <w:p>
      <w:pPr>
        <w:numPr>
          <w:ilvl w:val="0"/>
          <w:numId w:val="0"/>
        </w:numPr>
      </w:pPr>
      <w:r>
        <w:drawing>
          <wp:inline distT="0" distB="0" distL="114300" distR="114300">
            <wp:extent cx="5269230" cy="2341880"/>
            <wp:effectExtent l="0" t="0" r="13970" b="20320"/>
            <wp:docPr id="5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pic:cNvPicPr>
                      <a:picLocks noChangeAspect="1"/>
                    </pic:cNvPicPr>
                  </pic:nvPicPr>
                  <pic:blipFill>
                    <a:blip r:embed="rId90"/>
                    <a:stretch>
                      <a:fillRect/>
                    </a:stretch>
                  </pic:blipFill>
                  <pic:spPr>
                    <a:xfrm>
                      <a:off x="0" y="0"/>
                      <a:ext cx="5269230" cy="2341880"/>
                    </a:xfrm>
                    <a:prstGeom prst="rect">
                      <a:avLst/>
                    </a:prstGeom>
                    <a:noFill/>
                    <a:ln>
                      <a:noFill/>
                    </a:ln>
                  </pic:spPr>
                </pic:pic>
              </a:graphicData>
            </a:graphic>
          </wp:inline>
        </w:drawing>
      </w:r>
    </w:p>
    <w:p>
      <w:pPr>
        <w:numPr>
          <w:ilvl w:val="0"/>
          <w:numId w:val="0"/>
        </w:numPr>
        <w:rPr>
          <w:rFonts w:hint="default"/>
          <w:lang w:val="en-US" w:eastAsia="zh-CN"/>
        </w:rPr>
      </w:pPr>
      <w:r>
        <w:rPr>
          <w:rFonts w:hint="eastAsia"/>
          <w:lang w:val="en-US" w:eastAsia="zh-CN"/>
        </w:rPr>
        <w:t>可在文件传阅页面查看所有个人的待阅已阅文件；</w:t>
      </w:r>
      <w:r>
        <w:br w:type="textWrapping"/>
      </w:r>
      <w:r>
        <w:drawing>
          <wp:inline distT="0" distB="0" distL="114300" distR="114300">
            <wp:extent cx="5260975" cy="2996565"/>
            <wp:effectExtent l="0" t="0" r="22225" b="635"/>
            <wp:docPr id="6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7"/>
                    <pic:cNvPicPr>
                      <a:picLocks noChangeAspect="1"/>
                    </pic:cNvPicPr>
                  </pic:nvPicPr>
                  <pic:blipFill>
                    <a:blip r:embed="rId91"/>
                    <a:stretch>
                      <a:fillRect/>
                    </a:stretch>
                  </pic:blipFill>
                  <pic:spPr>
                    <a:xfrm>
                      <a:off x="0" y="0"/>
                      <a:ext cx="5260975" cy="2996565"/>
                    </a:xfrm>
                    <a:prstGeom prst="rect">
                      <a:avLst/>
                    </a:prstGeom>
                    <a:noFill/>
                    <a:ln>
                      <a:noFill/>
                    </a:ln>
                  </pic:spPr>
                </pic:pic>
              </a:graphicData>
            </a:graphic>
          </wp:inline>
        </w:drawing>
      </w:r>
    </w:p>
    <w:p>
      <w:pPr>
        <w:rPr>
          <w:rFonts w:hint="eastAsia"/>
          <w:lang w:val="en-US" w:eastAsia="zh-CN"/>
        </w:rPr>
      </w:pPr>
    </w:p>
    <w:p>
      <w:pPr>
        <w:pStyle w:val="5"/>
        <w:bidi w:val="0"/>
        <w:rPr>
          <w:rFonts w:hint="eastAsia"/>
          <w:lang w:val="en-US" w:eastAsia="zh-CN"/>
        </w:rPr>
      </w:pPr>
      <w:bookmarkStart w:id="115" w:name="_Toc1571883824"/>
      <w:bookmarkStart w:id="116" w:name="_Toc1742139636"/>
      <w:r>
        <w:rPr>
          <w:rFonts w:hint="eastAsia"/>
          <w:lang w:val="en-US" w:eastAsia="zh-CN"/>
        </w:rPr>
        <w:t>发文分类</w:t>
      </w:r>
      <w:bookmarkEnd w:id="115"/>
      <w:bookmarkEnd w:id="116"/>
    </w:p>
    <w:p>
      <w:pPr>
        <w:rPr>
          <w:rFonts w:hint="eastAsia"/>
          <w:lang w:val="en-US" w:eastAsia="zh-CN"/>
        </w:rPr>
      </w:pPr>
      <w:r>
        <w:rPr>
          <w:rFonts w:hint="eastAsia"/>
          <w:lang w:val="en-US" w:eastAsia="zh-CN"/>
        </w:rPr>
        <w:t>点击【发文分类】-【新增】可自定义设置发文分类，如通知类公文、工会公文、妇联公文、特批公文等，公文分类可作为流程配置条件，根据不同分类设置不同的审批流程。</w:t>
      </w:r>
    </w:p>
    <w:p>
      <w:r>
        <w:drawing>
          <wp:inline distT="0" distB="0" distL="114300" distR="114300">
            <wp:extent cx="5264785" cy="2527300"/>
            <wp:effectExtent l="0" t="0" r="18415" b="12700"/>
            <wp:docPr id="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
                    <pic:cNvPicPr>
                      <a:picLocks noChangeAspect="1"/>
                    </pic:cNvPicPr>
                  </pic:nvPicPr>
                  <pic:blipFill>
                    <a:blip r:embed="rId92"/>
                    <a:stretch>
                      <a:fillRect/>
                    </a:stretch>
                  </pic:blipFill>
                  <pic:spPr>
                    <a:xfrm>
                      <a:off x="0" y="0"/>
                      <a:ext cx="5264785" cy="2527300"/>
                    </a:xfrm>
                    <a:prstGeom prst="rect">
                      <a:avLst/>
                    </a:prstGeom>
                    <a:noFill/>
                    <a:ln>
                      <a:noFill/>
                    </a:ln>
                  </pic:spPr>
                </pic:pic>
              </a:graphicData>
            </a:graphic>
          </wp:inline>
        </w:drawing>
      </w:r>
    </w:p>
    <w:p>
      <w:pPr>
        <w:pStyle w:val="4"/>
        <w:bidi w:val="0"/>
        <w:rPr>
          <w:rFonts w:hint="default"/>
          <w:lang w:val="en-US" w:eastAsia="zh-CN"/>
        </w:rPr>
      </w:pPr>
      <w:bookmarkStart w:id="117" w:name="_Toc5639"/>
      <w:bookmarkStart w:id="118" w:name="_Toc1348819054"/>
      <w:bookmarkStart w:id="119" w:name="_Toc307604574"/>
      <w:r>
        <w:rPr>
          <w:rFonts w:hint="eastAsia"/>
          <w:lang w:val="en-US" w:eastAsia="zh-CN"/>
        </w:rPr>
        <w:t>智慧报修</w:t>
      </w:r>
      <w:bookmarkEnd w:id="117"/>
      <w:bookmarkEnd w:id="118"/>
    </w:p>
    <w:p>
      <w:pPr>
        <w:pStyle w:val="5"/>
        <w:bidi w:val="0"/>
      </w:pPr>
      <w:bookmarkStart w:id="120" w:name="_Toc27885"/>
      <w:bookmarkStart w:id="121" w:name="_Toc764462846"/>
      <w:r>
        <w:rPr>
          <w:rFonts w:hint="eastAsia"/>
          <w:lang w:val="en-US" w:eastAsia="zh-CN"/>
        </w:rPr>
        <w:t>报修查询</w:t>
      </w:r>
      <w:bookmarkEnd w:id="120"/>
      <w:bookmarkEnd w:id="121"/>
    </w:p>
    <w:p>
      <w:pPr>
        <w:rPr>
          <w:rFonts w:hint="eastAsia"/>
          <w:lang w:val="en-US" w:eastAsia="zh-CN"/>
        </w:rPr>
      </w:pPr>
      <w:r>
        <w:rPr>
          <w:rFonts w:hint="eastAsia"/>
          <w:lang w:val="en-US" w:eastAsia="zh-CN"/>
        </w:rPr>
        <w:t>点击【智慧报修】下方的【报修查询】可查看由教师移动端发起的报修申请，点击【查看】支持查看报修申请详情。</w:t>
      </w:r>
    </w:p>
    <w:p>
      <w:pPr>
        <w:pStyle w:val="8"/>
        <w:rPr>
          <w:rFonts w:hint="eastAsia"/>
          <w:lang w:val="en-US" w:eastAsia="zh-CN"/>
        </w:rPr>
      </w:pPr>
      <w:r>
        <w:drawing>
          <wp:inline distT="0" distB="0" distL="114300" distR="114300">
            <wp:extent cx="5266690" cy="2936875"/>
            <wp:effectExtent l="0" t="0" r="16510" b="9525"/>
            <wp:docPr id="8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9"/>
                    <pic:cNvPicPr>
                      <a:picLocks noChangeAspect="1"/>
                    </pic:cNvPicPr>
                  </pic:nvPicPr>
                  <pic:blipFill>
                    <a:blip r:embed="rId93"/>
                    <a:stretch>
                      <a:fillRect/>
                    </a:stretch>
                  </pic:blipFill>
                  <pic:spPr>
                    <a:xfrm>
                      <a:off x="0" y="0"/>
                      <a:ext cx="5266690" cy="2936875"/>
                    </a:xfrm>
                    <a:prstGeom prst="rect">
                      <a:avLst/>
                    </a:prstGeom>
                    <a:noFill/>
                    <a:ln>
                      <a:noFill/>
                    </a:ln>
                  </pic:spPr>
                </pic:pic>
              </a:graphicData>
            </a:graphic>
          </wp:inline>
        </w:drawing>
      </w:r>
    </w:p>
    <w:p>
      <w:pPr>
        <w:pStyle w:val="8"/>
        <w:rPr>
          <w:rFonts w:hint="default"/>
          <w:lang w:val="en-US" w:eastAsia="zh-CN"/>
        </w:rPr>
      </w:pPr>
      <w:r>
        <w:drawing>
          <wp:inline distT="0" distB="0" distL="114300" distR="114300">
            <wp:extent cx="5266690" cy="2936875"/>
            <wp:effectExtent l="0" t="0" r="16510" b="9525"/>
            <wp:docPr id="8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0"/>
                    <pic:cNvPicPr>
                      <a:picLocks noChangeAspect="1"/>
                    </pic:cNvPicPr>
                  </pic:nvPicPr>
                  <pic:blipFill>
                    <a:blip r:embed="rId94"/>
                    <a:stretch>
                      <a:fillRect/>
                    </a:stretch>
                  </pic:blipFill>
                  <pic:spPr>
                    <a:xfrm>
                      <a:off x="0" y="0"/>
                      <a:ext cx="5266690" cy="2936875"/>
                    </a:xfrm>
                    <a:prstGeom prst="rect">
                      <a:avLst/>
                    </a:prstGeom>
                    <a:noFill/>
                    <a:ln>
                      <a:noFill/>
                    </a:ln>
                  </pic:spPr>
                </pic:pic>
              </a:graphicData>
            </a:graphic>
          </wp:inline>
        </w:drawing>
      </w:r>
    </w:p>
    <w:p>
      <w:pPr>
        <w:pStyle w:val="5"/>
        <w:bidi w:val="0"/>
        <w:rPr>
          <w:rFonts w:hint="eastAsia"/>
          <w:lang w:val="en-US" w:eastAsia="zh-CN"/>
        </w:rPr>
      </w:pPr>
      <w:bookmarkStart w:id="122" w:name="_Toc18524"/>
      <w:bookmarkStart w:id="123" w:name="_Toc2079876368"/>
      <w:r>
        <w:rPr>
          <w:rFonts w:hint="eastAsia"/>
          <w:lang w:val="en-US" w:eastAsia="zh-CN"/>
        </w:rPr>
        <w:t>报修类型配置</w:t>
      </w:r>
      <w:bookmarkEnd w:id="122"/>
      <w:bookmarkEnd w:id="123"/>
    </w:p>
    <w:p>
      <w:pPr>
        <w:rPr>
          <w:rFonts w:hint="default"/>
          <w:lang w:val="en-US" w:eastAsia="zh-CN"/>
        </w:rPr>
      </w:pPr>
      <w:r>
        <w:rPr>
          <w:rFonts w:hint="eastAsia"/>
          <w:lang w:val="en-US" w:eastAsia="zh-CN"/>
        </w:rPr>
        <w:t>点击【智慧报修】下方的【报修类型配置】，进入类型配置界面，点击【新增】，可新增报修类型，新增的报修类型将在用户提交报修时选择“报修类型”界面展现。本菜单下支持对已有的类型进行修改、删除。</w:t>
      </w:r>
    </w:p>
    <w:p>
      <w:pPr>
        <w:rPr>
          <w:rFonts w:hint="eastAsia"/>
          <w:lang w:val="en-US" w:eastAsia="zh-CN"/>
        </w:rPr>
      </w:pPr>
      <w:r>
        <w:drawing>
          <wp:inline distT="0" distB="0" distL="114300" distR="114300">
            <wp:extent cx="5266690" cy="2936875"/>
            <wp:effectExtent l="0" t="0" r="16510" b="9525"/>
            <wp:docPr id="8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1"/>
                    <pic:cNvPicPr>
                      <a:picLocks noChangeAspect="1"/>
                    </pic:cNvPicPr>
                  </pic:nvPicPr>
                  <pic:blipFill>
                    <a:blip r:embed="rId95"/>
                    <a:stretch>
                      <a:fillRect/>
                    </a:stretch>
                  </pic:blipFill>
                  <pic:spPr>
                    <a:xfrm>
                      <a:off x="0" y="0"/>
                      <a:ext cx="5266690" cy="2936875"/>
                    </a:xfrm>
                    <a:prstGeom prst="rect">
                      <a:avLst/>
                    </a:prstGeom>
                    <a:noFill/>
                    <a:ln>
                      <a:noFill/>
                    </a:ln>
                  </pic:spPr>
                </pic:pic>
              </a:graphicData>
            </a:graphic>
          </wp:inline>
        </w:drawing>
      </w:r>
    </w:p>
    <w:p>
      <w:pPr>
        <w:pStyle w:val="5"/>
        <w:bidi w:val="0"/>
        <w:rPr>
          <w:rFonts w:hint="eastAsia"/>
          <w:lang w:val="en-US" w:eastAsia="zh-CN"/>
        </w:rPr>
      </w:pPr>
      <w:bookmarkStart w:id="124" w:name="_Toc2907"/>
      <w:bookmarkStart w:id="125" w:name="_Toc1890794757"/>
      <w:r>
        <w:rPr>
          <w:rFonts w:hint="eastAsia"/>
          <w:lang w:val="en-US" w:eastAsia="zh-CN"/>
        </w:rPr>
        <w:t>报修区域配置</w:t>
      </w:r>
      <w:bookmarkEnd w:id="124"/>
      <w:bookmarkEnd w:id="125"/>
    </w:p>
    <w:p>
      <w:pPr>
        <w:rPr>
          <w:rFonts w:hint="default"/>
          <w:lang w:val="en-US" w:eastAsia="zh-CN"/>
        </w:rPr>
      </w:pPr>
      <w:r>
        <w:rPr>
          <w:rFonts w:hint="eastAsia"/>
          <w:lang w:val="en-US" w:eastAsia="zh-CN"/>
        </w:rPr>
        <w:t>点击【智慧报修】下方的【报修区域配置】，进入配置界面，点击【新增】，可新增报修区域，新增的报修区域将在用户提交报修时选择“报修区域”界面展现。本菜单下支持对已有的报修区域进行修改、删除。</w:t>
      </w:r>
    </w:p>
    <w:p>
      <w:pPr>
        <w:rPr>
          <w:rFonts w:hint="eastAsia"/>
          <w:lang w:val="en-US" w:eastAsia="zh-CN"/>
        </w:rPr>
      </w:pPr>
    </w:p>
    <w:p>
      <w:pPr>
        <w:rPr>
          <w:rFonts w:hint="eastAsia"/>
          <w:lang w:val="en-US" w:eastAsia="zh-CN"/>
        </w:rPr>
      </w:pPr>
      <w:r>
        <w:drawing>
          <wp:inline distT="0" distB="0" distL="114300" distR="114300">
            <wp:extent cx="5266690" cy="2936875"/>
            <wp:effectExtent l="0" t="0" r="16510" b="9525"/>
            <wp:docPr id="8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2"/>
                    <pic:cNvPicPr>
                      <a:picLocks noChangeAspect="1"/>
                    </pic:cNvPicPr>
                  </pic:nvPicPr>
                  <pic:blipFill>
                    <a:blip r:embed="rId96"/>
                    <a:stretch>
                      <a:fillRect/>
                    </a:stretch>
                  </pic:blipFill>
                  <pic:spPr>
                    <a:xfrm>
                      <a:off x="0" y="0"/>
                      <a:ext cx="5266690" cy="2936875"/>
                    </a:xfrm>
                    <a:prstGeom prst="rect">
                      <a:avLst/>
                    </a:prstGeom>
                    <a:noFill/>
                    <a:ln>
                      <a:noFill/>
                    </a:ln>
                  </pic:spPr>
                </pic:pic>
              </a:graphicData>
            </a:graphic>
          </wp:inline>
        </w:drawing>
      </w:r>
    </w:p>
    <w:bookmarkEnd w:id="119"/>
    <w:p>
      <w:pPr>
        <w:pStyle w:val="4"/>
        <w:bidi w:val="0"/>
        <w:rPr>
          <w:rFonts w:hint="eastAsia"/>
          <w:lang w:val="en-US" w:eastAsia="zh-CN"/>
        </w:rPr>
      </w:pPr>
      <w:bookmarkStart w:id="126" w:name="_Toc956395626"/>
      <w:bookmarkStart w:id="127" w:name="_Toc124472593"/>
      <w:r>
        <w:rPr>
          <w:rFonts w:hint="eastAsia"/>
          <w:lang w:val="en-US" w:eastAsia="zh-CN"/>
        </w:rPr>
        <w:t>用车管理</w:t>
      </w:r>
      <w:bookmarkEnd w:id="126"/>
      <w:bookmarkEnd w:id="127"/>
    </w:p>
    <w:p>
      <w:pPr>
        <w:pStyle w:val="5"/>
        <w:bidi w:val="0"/>
        <w:rPr>
          <w:rFonts w:hint="eastAsia"/>
          <w:lang w:val="en-US" w:eastAsia="zh-CN"/>
        </w:rPr>
      </w:pPr>
      <w:bookmarkStart w:id="128" w:name="_Toc226188387"/>
      <w:bookmarkStart w:id="129" w:name="_Toc361798373"/>
      <w:r>
        <w:rPr>
          <w:rFonts w:hint="eastAsia"/>
          <w:lang w:val="en-US" w:eastAsia="zh-CN"/>
        </w:rPr>
        <w:t>用车查询</w:t>
      </w:r>
      <w:bookmarkEnd w:id="128"/>
      <w:bookmarkEnd w:id="129"/>
    </w:p>
    <w:p>
      <w:pPr>
        <w:rPr>
          <w:rFonts w:hint="eastAsia"/>
          <w:lang w:val="en-US" w:eastAsia="zh-CN"/>
        </w:rPr>
      </w:pPr>
      <w:r>
        <w:rPr>
          <w:rFonts w:hint="eastAsia" w:ascii="宋体" w:hAnsi="宋体" w:eastAsia="宋体" w:cs="宋体"/>
          <w:b w:val="0"/>
          <w:bCs/>
          <w:kern w:val="2"/>
          <w:sz w:val="21"/>
          <w:szCs w:val="21"/>
          <w:lang w:val="en-US" w:eastAsia="zh-CN" w:bidi="ar-SA"/>
        </w:rPr>
        <w:t>点击【用车管理】下方【用车查询】菜单，支持查询个人移动端提交的用车申请流程。</w:t>
      </w:r>
    </w:p>
    <w:p>
      <w:pPr>
        <w:rPr>
          <w:rFonts w:hint="eastAsia"/>
          <w:lang w:val="en-US" w:eastAsia="zh-CN"/>
        </w:rPr>
      </w:pPr>
      <w:r>
        <w:drawing>
          <wp:inline distT="0" distB="0" distL="114300" distR="114300">
            <wp:extent cx="5260975" cy="2996565"/>
            <wp:effectExtent l="0" t="0" r="22225" b="635"/>
            <wp:docPr id="6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2"/>
                    <pic:cNvPicPr>
                      <a:picLocks noChangeAspect="1"/>
                    </pic:cNvPicPr>
                  </pic:nvPicPr>
                  <pic:blipFill>
                    <a:blip r:embed="rId97"/>
                    <a:stretch>
                      <a:fillRect/>
                    </a:stretch>
                  </pic:blipFill>
                  <pic:spPr>
                    <a:xfrm>
                      <a:off x="0" y="0"/>
                      <a:ext cx="5260975" cy="2996565"/>
                    </a:xfrm>
                    <a:prstGeom prst="rect">
                      <a:avLst/>
                    </a:prstGeom>
                    <a:noFill/>
                    <a:ln>
                      <a:noFill/>
                    </a:ln>
                  </pic:spPr>
                </pic:pic>
              </a:graphicData>
            </a:graphic>
          </wp:inline>
        </w:drawing>
      </w:r>
    </w:p>
    <w:p>
      <w:pPr>
        <w:pStyle w:val="8"/>
        <w:rPr>
          <w:rFonts w:hint="default"/>
          <w:lang w:val="en-US" w:eastAsia="zh-CN"/>
        </w:rPr>
      </w:pPr>
    </w:p>
    <w:p>
      <w:pPr>
        <w:rPr>
          <w:rFonts w:hint="eastAsia"/>
          <w:lang w:val="en-US" w:eastAsia="zh-CN"/>
        </w:rPr>
      </w:pPr>
    </w:p>
    <w:p>
      <w:pPr>
        <w:pStyle w:val="8"/>
        <w:rPr>
          <w:rFonts w:hint="default"/>
          <w:lang w:val="en-US" w:eastAsia="zh-CN"/>
        </w:rPr>
      </w:pPr>
    </w:p>
    <w:p>
      <w:pPr>
        <w:pStyle w:val="8"/>
        <w:rPr>
          <w:rFonts w:hint="default"/>
          <w:lang w:val="en-US" w:eastAsia="zh-CN"/>
        </w:rPr>
      </w:pPr>
    </w:p>
    <w:p>
      <w:pPr>
        <w:rPr>
          <w:rFonts w:hint="eastAsia"/>
          <w:lang w:val="en-US" w:eastAsia="zh-CN"/>
        </w:rPr>
      </w:pPr>
    </w:p>
    <w:p>
      <w:pPr>
        <w:pStyle w:val="5"/>
        <w:bidi w:val="0"/>
      </w:pPr>
      <w:bookmarkStart w:id="130" w:name="_Toc502165119"/>
      <w:bookmarkStart w:id="131" w:name="_Toc1219050354"/>
      <w:r>
        <w:rPr>
          <w:rFonts w:hint="eastAsia"/>
          <w:lang w:val="en-US" w:eastAsia="zh-CN"/>
        </w:rPr>
        <w:t>车辆管理</w:t>
      </w:r>
      <w:bookmarkEnd w:id="130"/>
      <w:bookmarkEnd w:id="131"/>
    </w:p>
    <w:p>
      <w:r>
        <w:rPr>
          <w:rFonts w:hint="eastAsia"/>
          <w:lang w:val="en-US" w:eastAsia="zh-CN"/>
        </w:rPr>
        <w:t>点击【用车管理】下方【车辆管理】菜单，点击新增可按需增加学校车辆信息。支持车辆信息增删改查及导出。</w:t>
      </w:r>
    </w:p>
    <w:p>
      <w:r>
        <w:drawing>
          <wp:inline distT="0" distB="0" distL="114300" distR="114300">
            <wp:extent cx="5260975" cy="2996565"/>
            <wp:effectExtent l="0" t="0" r="22225" b="635"/>
            <wp:docPr id="6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3"/>
                    <pic:cNvPicPr>
                      <a:picLocks noChangeAspect="1"/>
                    </pic:cNvPicPr>
                  </pic:nvPicPr>
                  <pic:blipFill>
                    <a:blip r:embed="rId98"/>
                    <a:stretch>
                      <a:fillRect/>
                    </a:stretch>
                  </pic:blipFill>
                  <pic:spPr>
                    <a:xfrm>
                      <a:off x="0" y="0"/>
                      <a:ext cx="5260975" cy="2996565"/>
                    </a:xfrm>
                    <a:prstGeom prst="rect">
                      <a:avLst/>
                    </a:prstGeom>
                    <a:noFill/>
                    <a:ln>
                      <a:noFill/>
                    </a:ln>
                  </pic:spPr>
                </pic:pic>
              </a:graphicData>
            </a:graphic>
          </wp:inline>
        </w:drawing>
      </w:r>
    </w:p>
    <w:bookmarkEnd w:id="54"/>
    <w:p>
      <w:pPr>
        <w:pStyle w:val="4"/>
        <w:bidi w:val="0"/>
        <w:rPr>
          <w:rFonts w:hint="eastAsia"/>
          <w:lang w:val="en-US" w:eastAsia="zh-CN"/>
        </w:rPr>
      </w:pPr>
      <w:bookmarkStart w:id="132" w:name="_Toc1585307298"/>
      <w:r>
        <w:rPr>
          <w:rFonts w:hint="eastAsia"/>
          <w:lang w:val="en-US" w:eastAsia="zh-CN"/>
        </w:rPr>
        <w:t>系统管理</w:t>
      </w:r>
      <w:bookmarkEnd w:id="132"/>
    </w:p>
    <w:p>
      <w:pPr>
        <w:pStyle w:val="16"/>
        <w:spacing w:before="156"/>
        <w:ind w:left="0" w:leftChars="0" w:firstLine="0" w:firstLineChars="0"/>
        <w:rPr>
          <w:rFonts w:hint="default"/>
          <w:sz w:val="21"/>
          <w:szCs w:val="21"/>
          <w:lang w:val="en-US" w:eastAsia="zh-CN"/>
        </w:rPr>
      </w:pPr>
      <w:r>
        <w:rPr>
          <w:rFonts w:hint="eastAsia"/>
          <w:sz w:val="21"/>
          <w:szCs w:val="21"/>
          <w:lang w:val="en-US" w:eastAsia="zh-CN"/>
        </w:rPr>
        <w:t>点击【系统管理】进入系统管理模块。</w:t>
      </w:r>
    </w:p>
    <w:p>
      <w:pPr>
        <w:pStyle w:val="5"/>
        <w:bidi w:val="0"/>
        <w:rPr>
          <w:rFonts w:hint="eastAsia"/>
          <w:lang w:val="en-US" w:eastAsia="zh-CN"/>
        </w:rPr>
      </w:pPr>
      <w:bookmarkStart w:id="133" w:name="_Toc1635"/>
      <w:bookmarkStart w:id="134" w:name="_Toc430149157"/>
      <w:r>
        <w:rPr>
          <w:rFonts w:hint="eastAsia"/>
          <w:lang w:val="en-US" w:eastAsia="zh-CN"/>
        </w:rPr>
        <w:t>角色管理</w:t>
      </w:r>
      <w:bookmarkEnd w:id="133"/>
      <w:bookmarkEnd w:id="134"/>
    </w:p>
    <w:p>
      <w:pPr>
        <w:pStyle w:val="16"/>
        <w:spacing w:before="156"/>
        <w:ind w:firstLine="480"/>
        <w:outlineLvl w:val="9"/>
        <w:rPr>
          <w:rFonts w:hint="eastAsia" w:ascii="宋体" w:hAnsi="宋体" w:eastAsia="宋体" w:cs="宋体"/>
          <w:sz w:val="21"/>
          <w:szCs w:val="21"/>
          <w:lang w:val="en-US" w:eastAsia="zh-CN"/>
        </w:rPr>
      </w:pPr>
      <w:bookmarkStart w:id="135" w:name="_Toc290492996"/>
      <w:r>
        <w:rPr>
          <w:rFonts w:hint="eastAsia" w:ascii="宋体" w:hAnsi="宋体" w:eastAsia="宋体" w:cs="宋体"/>
          <w:sz w:val="21"/>
          <w:szCs w:val="21"/>
          <w:lang w:val="en-US" w:eastAsia="zh-CN"/>
        </w:rPr>
        <w:t>①新增角色</w:t>
      </w:r>
      <w:bookmarkEnd w:id="135"/>
    </w:p>
    <w:p>
      <w:pPr>
        <w:pStyle w:val="16"/>
        <w:spacing w:before="156"/>
        <w:ind w:firstLine="48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点击【新增】按钮在弹出框中填写角色信息，新增角色；</w:t>
      </w:r>
    </w:p>
    <w:p>
      <w:pPr>
        <w:numPr>
          <w:ilvl w:val="0"/>
          <w:numId w:val="0"/>
        </w:numPr>
        <w:ind w:leftChars="0"/>
        <w:outlineLvl w:val="9"/>
      </w:pPr>
      <w:r>
        <w:drawing>
          <wp:inline distT="0" distB="0" distL="114300" distR="114300">
            <wp:extent cx="5263515" cy="2845435"/>
            <wp:effectExtent l="0" t="0" r="19685" b="24765"/>
            <wp:docPr id="7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6"/>
                    <pic:cNvPicPr>
                      <a:picLocks noChangeAspect="1"/>
                    </pic:cNvPicPr>
                  </pic:nvPicPr>
                  <pic:blipFill>
                    <a:blip r:embed="rId99"/>
                    <a:stretch>
                      <a:fillRect/>
                    </a:stretch>
                  </pic:blipFill>
                  <pic:spPr>
                    <a:xfrm>
                      <a:off x="0" y="0"/>
                      <a:ext cx="5263515" cy="2845435"/>
                    </a:xfrm>
                    <a:prstGeom prst="rect">
                      <a:avLst/>
                    </a:prstGeom>
                    <a:noFill/>
                    <a:ln>
                      <a:noFill/>
                    </a:ln>
                  </pic:spPr>
                </pic:pic>
              </a:graphicData>
            </a:graphic>
          </wp:inline>
        </w:drawing>
      </w:r>
    </w:p>
    <w:p>
      <w:pPr>
        <w:numPr>
          <w:ilvl w:val="0"/>
          <w:numId w:val="0"/>
        </w:numPr>
        <w:ind w:leftChars="0"/>
        <w:outlineLvl w:val="9"/>
      </w:pPr>
      <w:r>
        <w:drawing>
          <wp:inline distT="0" distB="0" distL="114300" distR="114300">
            <wp:extent cx="5263515" cy="2845435"/>
            <wp:effectExtent l="0" t="0" r="19685" b="24765"/>
            <wp:docPr id="7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7"/>
                    <pic:cNvPicPr>
                      <a:picLocks noChangeAspect="1"/>
                    </pic:cNvPicPr>
                  </pic:nvPicPr>
                  <pic:blipFill>
                    <a:blip r:embed="rId100"/>
                    <a:stretch>
                      <a:fillRect/>
                    </a:stretch>
                  </pic:blipFill>
                  <pic:spPr>
                    <a:xfrm>
                      <a:off x="0" y="0"/>
                      <a:ext cx="5263515" cy="2845435"/>
                    </a:xfrm>
                    <a:prstGeom prst="rect">
                      <a:avLst/>
                    </a:prstGeom>
                    <a:noFill/>
                    <a:ln>
                      <a:noFill/>
                    </a:ln>
                  </pic:spPr>
                </pic:pic>
              </a:graphicData>
            </a:graphic>
          </wp:inline>
        </w:drawing>
      </w:r>
    </w:p>
    <w:p>
      <w:pPr>
        <w:pStyle w:val="16"/>
        <w:spacing w:before="156"/>
        <w:ind w:firstLine="480"/>
        <w:outlineLvl w:val="9"/>
        <w:rPr>
          <w:rFonts w:hint="eastAsia"/>
          <w:sz w:val="21"/>
          <w:szCs w:val="21"/>
          <w:lang w:val="en-US" w:eastAsia="zh-CN"/>
        </w:rPr>
      </w:pPr>
      <w:bookmarkStart w:id="136" w:name="_Toc1085454141"/>
      <w:r>
        <w:rPr>
          <w:rFonts w:hint="eastAsia"/>
          <w:sz w:val="21"/>
          <w:szCs w:val="21"/>
          <w:lang w:val="en-US" w:eastAsia="zh-CN"/>
        </w:rPr>
        <w:t>②修改</w:t>
      </w:r>
      <w:bookmarkEnd w:id="136"/>
    </w:p>
    <w:p>
      <w:pPr>
        <w:pStyle w:val="16"/>
        <w:spacing w:before="156"/>
        <w:ind w:firstLine="480"/>
        <w:rPr>
          <w:rFonts w:hint="default"/>
          <w:sz w:val="21"/>
          <w:szCs w:val="21"/>
          <w:lang w:val="en-US" w:eastAsia="zh-CN"/>
        </w:rPr>
      </w:pPr>
      <w:r>
        <w:rPr>
          <w:rFonts w:hint="eastAsia"/>
          <w:sz w:val="21"/>
          <w:szCs w:val="21"/>
          <w:lang w:val="en-US" w:eastAsia="zh-CN"/>
        </w:rPr>
        <w:t>选择需要修改的角色，点击【修改】按钮，可对角色信息进行编辑</w:t>
      </w:r>
    </w:p>
    <w:p>
      <w:pPr>
        <w:numPr>
          <w:ilvl w:val="0"/>
          <w:numId w:val="0"/>
        </w:numPr>
        <w:ind w:leftChars="0"/>
        <w:outlineLvl w:val="9"/>
      </w:pPr>
      <w:r>
        <w:drawing>
          <wp:inline distT="0" distB="0" distL="114300" distR="114300">
            <wp:extent cx="5266690" cy="2936875"/>
            <wp:effectExtent l="0" t="0" r="16510" b="9525"/>
            <wp:docPr id="8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3"/>
                    <pic:cNvPicPr>
                      <a:picLocks noChangeAspect="1"/>
                    </pic:cNvPicPr>
                  </pic:nvPicPr>
                  <pic:blipFill>
                    <a:blip r:embed="rId101"/>
                    <a:stretch>
                      <a:fillRect/>
                    </a:stretch>
                  </pic:blipFill>
                  <pic:spPr>
                    <a:xfrm>
                      <a:off x="0" y="0"/>
                      <a:ext cx="5266690" cy="2936875"/>
                    </a:xfrm>
                    <a:prstGeom prst="rect">
                      <a:avLst/>
                    </a:prstGeom>
                    <a:noFill/>
                    <a:ln>
                      <a:noFill/>
                    </a:ln>
                  </pic:spPr>
                </pic:pic>
              </a:graphicData>
            </a:graphic>
          </wp:inline>
        </w:drawing>
      </w:r>
    </w:p>
    <w:p>
      <w:pPr>
        <w:numPr>
          <w:ilvl w:val="0"/>
          <w:numId w:val="0"/>
        </w:numPr>
        <w:ind w:leftChars="0"/>
        <w:outlineLvl w:val="9"/>
      </w:pPr>
    </w:p>
    <w:p>
      <w:pPr>
        <w:pStyle w:val="16"/>
        <w:spacing w:before="156"/>
        <w:ind w:firstLine="480"/>
        <w:outlineLvl w:val="9"/>
        <w:rPr>
          <w:rFonts w:hint="eastAsia"/>
          <w:sz w:val="21"/>
          <w:szCs w:val="21"/>
          <w:lang w:val="en-US" w:eastAsia="zh-CN"/>
        </w:rPr>
      </w:pPr>
      <w:bookmarkStart w:id="137" w:name="_Toc354166522"/>
      <w:r>
        <w:rPr>
          <w:rFonts w:hint="eastAsia"/>
          <w:sz w:val="21"/>
          <w:szCs w:val="21"/>
          <w:lang w:val="en-US" w:eastAsia="zh-CN"/>
        </w:rPr>
        <w:t>③删除</w:t>
      </w:r>
      <w:bookmarkEnd w:id="137"/>
    </w:p>
    <w:p>
      <w:pPr>
        <w:pStyle w:val="16"/>
        <w:spacing w:before="156"/>
        <w:ind w:firstLine="480"/>
        <w:rPr>
          <w:rFonts w:hint="eastAsia"/>
          <w:sz w:val="21"/>
          <w:szCs w:val="21"/>
          <w:lang w:val="en-US" w:eastAsia="zh-CN"/>
        </w:rPr>
      </w:pPr>
      <w:r>
        <w:rPr>
          <w:rFonts w:hint="eastAsia"/>
          <w:sz w:val="21"/>
          <w:szCs w:val="21"/>
          <w:lang w:val="en-US" w:eastAsia="zh-CN"/>
        </w:rPr>
        <w:t>选择需要删除的角色，点击【删除】按钮，可对角色信息进行删除</w:t>
      </w:r>
    </w:p>
    <w:p>
      <w:pPr>
        <w:pStyle w:val="16"/>
        <w:spacing w:before="156"/>
        <w:ind w:firstLine="480"/>
        <w:rPr>
          <w:rFonts w:hint="default"/>
          <w:color w:val="FF0000"/>
          <w:sz w:val="21"/>
          <w:szCs w:val="21"/>
          <w:lang w:val="en-US" w:eastAsia="zh-CN"/>
        </w:rPr>
      </w:pPr>
      <w:r>
        <w:rPr>
          <w:rFonts w:hint="eastAsia"/>
          <w:color w:val="FF0000"/>
          <w:sz w:val="21"/>
          <w:szCs w:val="21"/>
          <w:lang w:val="en-US" w:eastAsia="zh-CN"/>
        </w:rPr>
        <w:t>注：需要将该角色下的用户均移出后方可以删除角色！</w:t>
      </w:r>
    </w:p>
    <w:p>
      <w:pPr>
        <w:numPr>
          <w:ilvl w:val="0"/>
          <w:numId w:val="0"/>
        </w:numPr>
        <w:ind w:leftChars="0"/>
        <w:outlineLvl w:val="9"/>
      </w:pPr>
      <w:r>
        <w:drawing>
          <wp:inline distT="0" distB="0" distL="114300" distR="114300">
            <wp:extent cx="5266690" cy="2936875"/>
            <wp:effectExtent l="0" t="0" r="16510" b="9525"/>
            <wp:docPr id="8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4"/>
                    <pic:cNvPicPr>
                      <a:picLocks noChangeAspect="1"/>
                    </pic:cNvPicPr>
                  </pic:nvPicPr>
                  <pic:blipFill>
                    <a:blip r:embed="rId102"/>
                    <a:stretch>
                      <a:fillRect/>
                    </a:stretch>
                  </pic:blipFill>
                  <pic:spPr>
                    <a:xfrm>
                      <a:off x="0" y="0"/>
                      <a:ext cx="5266690" cy="2936875"/>
                    </a:xfrm>
                    <a:prstGeom prst="rect">
                      <a:avLst/>
                    </a:prstGeom>
                    <a:noFill/>
                    <a:ln>
                      <a:noFill/>
                    </a:ln>
                  </pic:spPr>
                </pic:pic>
              </a:graphicData>
            </a:graphic>
          </wp:inline>
        </w:drawing>
      </w:r>
    </w:p>
    <w:p>
      <w:pPr>
        <w:pStyle w:val="16"/>
        <w:spacing w:before="156"/>
        <w:ind w:firstLine="480"/>
        <w:outlineLvl w:val="9"/>
        <w:rPr>
          <w:rFonts w:hint="eastAsia"/>
          <w:sz w:val="21"/>
          <w:szCs w:val="21"/>
          <w:lang w:val="en-US" w:eastAsia="zh-CN"/>
        </w:rPr>
      </w:pPr>
      <w:bookmarkStart w:id="138" w:name="_Toc1799549417"/>
      <w:r>
        <w:rPr>
          <w:rFonts w:hint="eastAsia"/>
          <w:sz w:val="21"/>
          <w:szCs w:val="21"/>
          <w:lang w:val="en-US" w:eastAsia="zh-CN"/>
        </w:rPr>
        <w:t>⑤角色分配</w:t>
      </w:r>
      <w:bookmarkEnd w:id="138"/>
    </w:p>
    <w:p>
      <w:pPr>
        <w:pStyle w:val="16"/>
        <w:spacing w:before="156"/>
        <w:ind w:firstLine="480"/>
        <w:rPr>
          <w:rFonts w:hint="default"/>
          <w:sz w:val="21"/>
          <w:szCs w:val="21"/>
          <w:lang w:val="en-US" w:eastAsia="zh-CN"/>
        </w:rPr>
      </w:pPr>
      <w:r>
        <w:rPr>
          <w:rFonts w:hint="eastAsia"/>
          <w:sz w:val="21"/>
          <w:szCs w:val="21"/>
          <w:lang w:val="en-US" w:eastAsia="zh-CN"/>
        </w:rPr>
        <w:t>点击【角色分配】可添加用户至该角色，赋予人员该角色权限；</w:t>
      </w:r>
    </w:p>
    <w:p>
      <w:pPr>
        <w:numPr>
          <w:ilvl w:val="0"/>
          <w:numId w:val="0"/>
        </w:numPr>
        <w:ind w:leftChars="0"/>
        <w:outlineLvl w:val="9"/>
      </w:pPr>
      <w:r>
        <w:drawing>
          <wp:inline distT="0" distB="0" distL="114300" distR="114300">
            <wp:extent cx="5266690" cy="2936875"/>
            <wp:effectExtent l="0" t="0" r="16510" b="9525"/>
            <wp:docPr id="8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5"/>
                    <pic:cNvPicPr>
                      <a:picLocks noChangeAspect="1"/>
                    </pic:cNvPicPr>
                  </pic:nvPicPr>
                  <pic:blipFill>
                    <a:blip r:embed="rId103"/>
                    <a:stretch>
                      <a:fillRect/>
                    </a:stretch>
                  </pic:blipFill>
                  <pic:spPr>
                    <a:xfrm>
                      <a:off x="0" y="0"/>
                      <a:ext cx="5266690" cy="2936875"/>
                    </a:xfrm>
                    <a:prstGeom prst="rect">
                      <a:avLst/>
                    </a:prstGeom>
                    <a:noFill/>
                    <a:ln>
                      <a:noFill/>
                    </a:ln>
                  </pic:spPr>
                </pic:pic>
              </a:graphicData>
            </a:graphic>
          </wp:inline>
        </w:drawing>
      </w:r>
    </w:p>
    <w:p>
      <w:pPr>
        <w:numPr>
          <w:ilvl w:val="0"/>
          <w:numId w:val="0"/>
        </w:numPr>
        <w:ind w:leftChars="0"/>
        <w:outlineLvl w:val="9"/>
        <w:rPr>
          <w:rFonts w:hint="default"/>
          <w:lang w:val="en-US" w:eastAsia="zh-CN"/>
        </w:rPr>
      </w:pPr>
      <w:r>
        <w:drawing>
          <wp:inline distT="0" distB="0" distL="114300" distR="114300">
            <wp:extent cx="5266690" cy="2936875"/>
            <wp:effectExtent l="0" t="0" r="16510" b="9525"/>
            <wp:docPr id="8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6"/>
                    <pic:cNvPicPr>
                      <a:picLocks noChangeAspect="1"/>
                    </pic:cNvPicPr>
                  </pic:nvPicPr>
                  <pic:blipFill>
                    <a:blip r:embed="rId104"/>
                    <a:stretch>
                      <a:fillRect/>
                    </a:stretch>
                  </pic:blipFill>
                  <pic:spPr>
                    <a:xfrm>
                      <a:off x="0" y="0"/>
                      <a:ext cx="5266690" cy="2936875"/>
                    </a:xfrm>
                    <a:prstGeom prst="rect">
                      <a:avLst/>
                    </a:prstGeom>
                    <a:noFill/>
                    <a:ln>
                      <a:noFill/>
                    </a:ln>
                  </pic:spPr>
                </pic:pic>
              </a:graphicData>
            </a:graphic>
          </wp:inline>
        </w:drawing>
      </w:r>
      <w:bookmarkStart w:id="142" w:name="_GoBack"/>
      <w:bookmarkEnd w:id="142"/>
      <w:r>
        <w:br w:type="textWrapping"/>
      </w:r>
    </w:p>
    <w:p>
      <w:pPr>
        <w:rPr>
          <w:rFonts w:hint="eastAsia" w:asciiTheme="minorAscii" w:hAnsiTheme="minorAscii" w:eastAsiaTheme="minorEastAsia" w:cstheme="minorBidi"/>
          <w:b/>
          <w:kern w:val="2"/>
          <w:sz w:val="22"/>
          <w:szCs w:val="24"/>
          <w:lang w:val="en-US" w:eastAsia="zh-CN" w:bidi="ar-SA"/>
        </w:rPr>
      </w:pPr>
    </w:p>
    <w:p>
      <w:pPr>
        <w:pStyle w:val="5"/>
        <w:bidi w:val="0"/>
        <w:rPr>
          <w:rFonts w:hint="eastAsia"/>
          <w:lang w:val="en-US" w:eastAsia="zh-CN"/>
        </w:rPr>
      </w:pPr>
      <w:bookmarkStart w:id="139" w:name="_Toc9777"/>
      <w:bookmarkStart w:id="140" w:name="_Toc2014850818"/>
      <w:bookmarkStart w:id="141" w:name="_Toc1086925897"/>
      <w:r>
        <w:rPr>
          <w:rFonts w:hint="eastAsia"/>
          <w:lang w:val="en-US" w:eastAsia="zh-CN"/>
        </w:rPr>
        <w:t>学校管理</w:t>
      </w:r>
      <w:bookmarkEnd w:id="139"/>
      <w:bookmarkEnd w:id="140"/>
      <w:bookmarkEnd w:id="141"/>
    </w:p>
    <w:p>
      <w:pPr>
        <w:pStyle w:val="8"/>
        <w:rPr>
          <w:rFonts w:hint="eastAsia" w:asciiTheme="minorAscii" w:hAnsiTheme="minorAscii" w:eastAsiaTheme="minorEastAsia" w:cstheme="minorBidi"/>
          <w:b/>
          <w:kern w:val="2"/>
          <w:sz w:val="22"/>
          <w:szCs w:val="24"/>
          <w:lang w:val="en-US" w:eastAsia="zh-CN" w:bidi="ar-SA"/>
        </w:rPr>
      </w:pPr>
      <w:r>
        <w:rPr>
          <w:rFonts w:hint="eastAsia" w:eastAsia="宋体" w:asciiTheme="minorHAnsi" w:hAnsiTheme="minorHAnsi" w:cstheme="minorBidi"/>
          <w:b w:val="0"/>
          <w:kern w:val="2"/>
          <w:sz w:val="21"/>
          <w:szCs w:val="21"/>
          <w:lang w:val="en-US" w:eastAsia="zh-CN" w:bidi="ar-SA"/>
        </w:rPr>
        <w:t>点击【系统管理】-【学校管理】</w:t>
      </w:r>
      <w:r>
        <w:rPr>
          <w:rFonts w:hint="eastAsia" w:eastAsia="宋体" w:cstheme="minorBidi"/>
          <w:b w:val="0"/>
          <w:kern w:val="2"/>
          <w:sz w:val="21"/>
          <w:szCs w:val="21"/>
          <w:lang w:val="en-US" w:eastAsia="zh-CN" w:bidi="ar-SA"/>
        </w:rPr>
        <w:t>可设置上传学校专属logo，校风校训、背景图，以及移动端首页轮播图</w:t>
      </w:r>
      <w:r>
        <w:rPr>
          <w:rFonts w:hint="eastAsia" w:cstheme="minorBidi"/>
          <w:b/>
          <w:kern w:val="2"/>
          <w:sz w:val="22"/>
          <w:szCs w:val="24"/>
          <w:lang w:val="en-US" w:eastAsia="zh-CN" w:bidi="ar-SA"/>
        </w:rPr>
        <w:br w:type="textWrapping"/>
      </w:r>
      <w:r>
        <w:drawing>
          <wp:inline distT="0" distB="0" distL="114300" distR="114300">
            <wp:extent cx="5272405" cy="2616200"/>
            <wp:effectExtent l="0" t="0" r="10795" b="0"/>
            <wp:docPr id="19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4"/>
                    <pic:cNvPicPr>
                      <a:picLocks noChangeAspect="1"/>
                    </pic:cNvPicPr>
                  </pic:nvPicPr>
                  <pic:blipFill>
                    <a:blip r:embed="rId105"/>
                    <a:stretch>
                      <a:fillRect/>
                    </a:stretch>
                  </pic:blipFill>
                  <pic:spPr>
                    <a:xfrm>
                      <a:off x="0" y="0"/>
                      <a:ext cx="5272405" cy="2616200"/>
                    </a:xfrm>
                    <a:prstGeom prst="rect">
                      <a:avLst/>
                    </a:prstGeom>
                    <a:noFill/>
                    <a:ln>
                      <a:noFill/>
                    </a:ln>
                  </pic:spPr>
                </pic:pic>
              </a:graphicData>
            </a:graphic>
          </wp:inline>
        </w:drawing>
      </w:r>
    </w:p>
    <w:p>
      <w:pPr>
        <w:rPr>
          <w:rFonts w:hint="eastAsia"/>
          <w:lang w:val="en-US" w:eastAsia="zh-CN"/>
        </w:rPr>
      </w:pPr>
      <w:r>
        <w:drawing>
          <wp:inline distT="0" distB="0" distL="114300" distR="114300">
            <wp:extent cx="5272405" cy="2616200"/>
            <wp:effectExtent l="0" t="0" r="10795" b="0"/>
            <wp:docPr id="20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5"/>
                    <pic:cNvPicPr>
                      <a:picLocks noChangeAspect="1"/>
                    </pic:cNvPicPr>
                  </pic:nvPicPr>
                  <pic:blipFill>
                    <a:blip r:embed="rId106"/>
                    <a:stretch>
                      <a:fillRect/>
                    </a:stretch>
                  </pic:blipFill>
                  <pic:spPr>
                    <a:xfrm>
                      <a:off x="0" y="0"/>
                      <a:ext cx="5272405" cy="2616200"/>
                    </a:xfrm>
                    <a:prstGeom prst="rect">
                      <a:avLst/>
                    </a:prstGeom>
                    <a:noFill/>
                    <a:ln>
                      <a:noFill/>
                    </a:ln>
                  </pic:spPr>
                </pic:pic>
              </a:graphicData>
            </a:graphic>
          </wp:inline>
        </w:drawing>
      </w:r>
    </w:p>
    <w:p>
      <w:pPr>
        <w:rPr>
          <w:rFonts w:hint="default"/>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i4dkMgIAAGEEAAAOAAAAZHJz&#10;L2Uyb0RvYy54bWytVM2O0zAQviPxDpbvNGkRu1X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WLh2QyAgAAYQQAAA4AAAAAAAAAAQAgAAAA&#10;NQEAAGRycy9lMm9Eb2MueG1sUEsFBgAAAAAGAAYAWQEAANk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4DFB8"/>
    <w:multiLevelType w:val="multilevel"/>
    <w:tmpl w:val="C144DFB8"/>
    <w:lvl w:ilvl="0" w:tentative="0">
      <w:start w:val="1"/>
      <w:numFmt w:val="decimal"/>
      <w:lvlText w:val="%1."/>
      <w:lvlJc w:val="left"/>
      <w:pPr>
        <w:ind w:left="432" w:hanging="432"/>
      </w:pPr>
      <w:rPr>
        <w:rFonts w:hint="default"/>
      </w:rPr>
    </w:lvl>
    <w:lvl w:ilvl="1" w:tentative="0">
      <w:start w:val="1"/>
      <w:numFmt w:val="decimal"/>
      <w:pStyle w:val="4"/>
      <w:lvlText w:val="%1.%2."/>
      <w:lvlJc w:val="left"/>
      <w:pPr>
        <w:ind w:left="575" w:hanging="575"/>
      </w:pPr>
      <w:rPr>
        <w:rFonts w:hint="default"/>
        <w:sz w:val="28"/>
        <w:szCs w:val="28"/>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sz w:val="18"/>
        <w:szCs w:val="18"/>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DC7C28B0"/>
    <w:multiLevelType w:val="singleLevel"/>
    <w:tmpl w:val="DC7C28B0"/>
    <w:lvl w:ilvl="0" w:tentative="0">
      <w:start w:val="3"/>
      <w:numFmt w:val="decimal"/>
      <w:suff w:val="nothing"/>
      <w:lvlText w:val="%1、"/>
      <w:lvlJc w:val="left"/>
    </w:lvl>
  </w:abstractNum>
  <w:abstractNum w:abstractNumId="2">
    <w:nsid w:val="181AB1FF"/>
    <w:multiLevelType w:val="singleLevel"/>
    <w:tmpl w:val="181AB1FF"/>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F54088"/>
    <w:rsid w:val="6577E83E"/>
    <w:rsid w:val="7B8D2F4B"/>
    <w:rsid w:val="EFFF6C7A"/>
    <w:rsid w:val="FCF54088"/>
    <w:rsid w:val="FD3D01AC"/>
    <w:rsid w:val="FF788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rFonts w:asciiTheme="minorAscii" w:hAnsiTheme="minorAscii"/>
      <w:b/>
      <w:sz w:val="22"/>
    </w:rPr>
  </w:style>
  <w:style w:type="paragraph" w:styleId="6">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宋体"/>
      <w:sz w:val="22"/>
    </w:rPr>
  </w:style>
  <w:style w:type="paragraph" w:styleId="7">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8">
    <w:name w:val="Body Text"/>
    <w:basedOn w:val="1"/>
    <w:qFormat/>
    <w:uiPriority w:val="0"/>
    <w:pPr>
      <w:spacing w:after="120"/>
    </w:pPr>
    <w:rPr>
      <w:sz w:val="21"/>
    </w:rPr>
  </w:style>
  <w:style w:type="paragraph" w:styleId="9">
    <w:name w:val="toc 3"/>
    <w:basedOn w:val="1"/>
    <w:next w:val="1"/>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uiPriority w:val="0"/>
  </w:style>
  <w:style w:type="paragraph" w:styleId="13">
    <w:name w:val="toc 2"/>
    <w:basedOn w:val="1"/>
    <w:next w:val="1"/>
    <w:uiPriority w:val="0"/>
    <w:pPr>
      <w:ind w:left="420" w:leftChars="200"/>
    </w:pPr>
  </w:style>
  <w:style w:type="paragraph" w:customStyle="1" w:styleId="16">
    <w:name w:val="验收正文"/>
    <w:basedOn w:val="1"/>
    <w:qFormat/>
    <w:uiPriority w:val="0"/>
    <w:pPr>
      <w:spacing w:before="50" w:beforeLines="50" w:line="360" w:lineRule="auto"/>
      <w:ind w:firstLine="200" w:firstLineChars="200"/>
    </w:pPr>
    <w:rPr>
      <w:rFonts w:eastAsia="宋体"/>
      <w:sz w:val="24"/>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5.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4.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3.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2.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emf"/><Relationship Id="rId5" Type="http://schemas.openxmlformats.org/officeDocument/2006/relationships/image" Target="media/image1.png"/><Relationship Id="rId49" Type="http://schemas.openxmlformats.org/officeDocument/2006/relationships/oleObject" Target="embeddings/oleObject1.bin"/><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9" Type="http://schemas.openxmlformats.org/officeDocument/2006/relationships/fontTable" Target="fontTable.xml"/><Relationship Id="rId108" Type="http://schemas.openxmlformats.org/officeDocument/2006/relationships/numbering" Target="numbering.xml"/><Relationship Id="rId107" Type="http://schemas.openxmlformats.org/officeDocument/2006/relationships/customXml" Target="../customXml/item1.xml"/><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2025-03-22T09:16:00Z</dcterms:created>
  <dc:creator>YAYA</dc:creator>
  <cp:lastModifiedBy>YAYA</cp:lastModifiedBy>
  <dcterms:modified xsi:type="dcterms:W3CDTF">2025-03-31T16:53:12Z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2907D4182D2F25C4F857EA673B154769_43</vt:lpwstr>
  </property>
</Properties>
</file>