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仿宋_GB2312"/>
          <w:sz w:val="36"/>
          <w:szCs w:val="36"/>
        </w:rPr>
        <w:t>龙岩市建档立卡贫困户高校学费奖励汇</w:t>
      </w:r>
      <w:r>
        <w:rPr>
          <w:rFonts w:hint="eastAsia" w:ascii="黑体" w:hAnsi="黑体" w:eastAsia="黑体" w:cs="宋体"/>
          <w:bCs/>
          <w:sz w:val="36"/>
          <w:szCs w:val="36"/>
        </w:rPr>
        <w:t>总表</w:t>
      </w:r>
      <w:r>
        <w:rPr>
          <w:rFonts w:hint="eastAsia" w:ascii="黑体" w:hAnsi="黑体" w:eastAsia="黑体" w:cs="宋体"/>
          <w:sz w:val="36"/>
          <w:szCs w:val="36"/>
        </w:rPr>
        <w:t xml:space="preserve">     </w:t>
      </w:r>
    </w:p>
    <w:tbl>
      <w:tblPr>
        <w:tblStyle w:val="3"/>
        <w:tblW w:w="87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077"/>
        <w:gridCol w:w="617"/>
        <w:gridCol w:w="1014"/>
        <w:gridCol w:w="1792"/>
        <w:gridCol w:w="2121"/>
        <w:gridCol w:w="1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序号</w:t>
            </w:r>
          </w:p>
        </w:tc>
        <w:tc>
          <w:tcPr>
            <w:tcW w:w="1077" w:type="dxa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姓名</w:t>
            </w:r>
          </w:p>
        </w:tc>
        <w:tc>
          <w:tcPr>
            <w:tcW w:w="617" w:type="dxa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性别</w:t>
            </w:r>
          </w:p>
        </w:tc>
        <w:tc>
          <w:tcPr>
            <w:tcW w:w="1014" w:type="dxa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出生年月</w:t>
            </w:r>
          </w:p>
        </w:tc>
        <w:tc>
          <w:tcPr>
            <w:tcW w:w="3913" w:type="dxa"/>
            <w:gridSpan w:val="2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就读学校</w:t>
            </w:r>
          </w:p>
        </w:tc>
        <w:tc>
          <w:tcPr>
            <w:tcW w:w="1386" w:type="dxa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联系</w:t>
            </w:r>
          </w:p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vMerge w:val="continue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77" w:type="dxa"/>
            <w:vMerge w:val="continue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vMerge w:val="continue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vMerge w:val="continue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高中</w:t>
            </w: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大学</w:t>
            </w:r>
          </w:p>
        </w:tc>
        <w:tc>
          <w:tcPr>
            <w:tcW w:w="1386" w:type="dxa"/>
            <w:vMerge w:val="continue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1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2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3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4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5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6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7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8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9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...</w:t>
            </w:r>
          </w:p>
        </w:tc>
        <w:tc>
          <w:tcPr>
            <w:tcW w:w="107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617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792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2121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spacing w:after="156" w:afterLines="50" w:line="400" w:lineRule="exact"/>
              <w:jc w:val="center"/>
              <w:rPr>
                <w:rFonts w:hint="eastAsia" w:ascii="宋体" w:hAnsi="宋体" w:cs="宋体"/>
                <w:sz w:val="30"/>
                <w:szCs w:val="30"/>
              </w:rPr>
            </w:pPr>
          </w:p>
        </w:tc>
      </w:tr>
    </w:tbl>
    <w:p>
      <w:pPr>
        <w:spacing w:after="156" w:afterLines="50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 xml:space="preserve">     经学生个人申请、我局审核（复核）认定，并于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日--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ab/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日在我局公示栏及网站上进行公示，公示无异议。拟将以上申请人确定为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shd w:val="clear" w:color="auto" w:fill="FFFFFF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季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 xml:space="preserve">建档立卡贫困户高校学费奖励对象。                                  </w:t>
      </w: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 xml:space="preserve">                                        报送单位（盖章）</w:t>
      </w:r>
    </w:p>
    <w:p>
      <w:pPr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 xml:space="preserve">                                           年   月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39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2022-05-13T08:59:25Z</dcterms:created>
  <dc:creator>Administrator</dc:creator>
  <cp:lastModifiedBy>Administrator</cp:lastModifiedBy>
  <dcterms:modified xsi:type="dcterms:W3CDTF">2022-05-13T08:59:40Z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